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69F7" w14:textId="32877C1C" w:rsidR="00A34277" w:rsidRPr="00A73B46" w:rsidRDefault="006F4C0E" w:rsidP="00A73B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46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14:paraId="0CC93161" w14:textId="77777777" w:rsidR="00A73B46" w:rsidRPr="00A73B46" w:rsidRDefault="00A73B46" w:rsidP="00A73B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A73B46">
        <w:rPr>
          <w:rFonts w:ascii="Times New Roman" w:hAnsi="Times New Roman" w:cs="Times New Roman"/>
          <w:b/>
        </w:rPr>
        <w:t>ІШКІ МЕДИЦИНА</w:t>
      </w:r>
      <w:r w:rsidRPr="00A73B46">
        <w:rPr>
          <w:rFonts w:ascii="Times New Roman" w:hAnsi="Times New Roman" w:cs="Times New Roman"/>
          <w:b/>
          <w:lang w:val="kk-KZ"/>
        </w:rPr>
        <w:t xml:space="preserve"> </w:t>
      </w:r>
    </w:p>
    <w:p w14:paraId="3D1C3FE3" w14:textId="6E3545F1" w:rsidR="00A73B46" w:rsidRPr="00A73B46" w:rsidRDefault="00A73B46" w:rsidP="00A73B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A73B46">
        <w:rPr>
          <w:rFonts w:ascii="Times New Roman" w:hAnsi="Times New Roman" w:cs="Times New Roman"/>
          <w:b/>
          <w:lang w:val="kk-KZ"/>
        </w:rPr>
        <w:t>ВНУТРЕННЯЯ МЕДИЦИНА СТОМАТОЛОГУ</w:t>
      </w:r>
    </w:p>
    <w:p w14:paraId="68256BCA" w14:textId="77777777" w:rsidR="00A73B46" w:rsidRPr="00A73B46" w:rsidRDefault="00A73B46" w:rsidP="00A73B46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A73B46">
        <w:rPr>
          <w:rFonts w:ascii="Times New Roman" w:hAnsi="Times New Roman" w:cs="Times New Roman"/>
          <w:b/>
          <w:lang w:val="kk-KZ"/>
        </w:rPr>
        <w:t>INTERNAL MEDICINE TO THE DENTIST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6384"/>
        <w:gridCol w:w="851"/>
        <w:gridCol w:w="424"/>
        <w:gridCol w:w="7088"/>
      </w:tblGrid>
      <w:tr w:rsidR="00454A3A" w:rsidRPr="00A73B46" w14:paraId="723FCA49" w14:textId="77777777" w:rsidTr="00D3634B">
        <w:tc>
          <w:tcPr>
            <w:tcW w:w="562" w:type="dxa"/>
            <w:shd w:val="clear" w:color="auto" w:fill="DEEAF6" w:themeFill="accent5" w:themeFillTint="33"/>
          </w:tcPr>
          <w:p w14:paraId="0DB2C18B" w14:textId="1E8FB3F1" w:rsidR="00454A3A" w:rsidRPr="00A73B46" w:rsidRDefault="00454A3A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0CC164AC" w14:textId="3AE88994" w:rsidR="00454A3A" w:rsidRPr="00A73B46" w:rsidRDefault="00454A3A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информация о </w:t>
            </w:r>
            <w:r w:rsidR="005A68DC"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</w:tr>
      <w:tr w:rsidR="001B38FD" w:rsidRPr="00A73B46" w14:paraId="189BE28A" w14:textId="77777777" w:rsidTr="00C61E1A">
        <w:tc>
          <w:tcPr>
            <w:tcW w:w="562" w:type="dxa"/>
          </w:tcPr>
          <w:p w14:paraId="14404E61" w14:textId="23F14E78" w:rsidR="00454A3A" w:rsidRPr="00A73B46" w:rsidRDefault="000C170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35" w:type="dxa"/>
            <w:gridSpan w:val="2"/>
          </w:tcPr>
          <w:p w14:paraId="3FE403DD" w14:textId="77777777" w:rsidR="00474638" w:rsidRPr="00A73B46" w:rsidRDefault="00217BBB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Факультет/школа</w:t>
            </w:r>
            <w:r w:rsidR="000C1709" w:rsidRPr="00A73B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5ADB"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B9C75" w14:textId="21908250" w:rsidR="00454A3A" w:rsidRPr="00A73B46" w:rsidRDefault="0047463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Высшая школа медицины</w:t>
            </w:r>
          </w:p>
        </w:tc>
        <w:tc>
          <w:tcPr>
            <w:tcW w:w="424" w:type="dxa"/>
          </w:tcPr>
          <w:p w14:paraId="127DF758" w14:textId="508522DF" w:rsidR="00454A3A" w:rsidRPr="00A73B46" w:rsidRDefault="000C170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A73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59757FB5" w14:textId="77777777" w:rsidR="00840BB3" w:rsidRPr="00A73B46" w:rsidRDefault="005A68DC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Кредиты (ECTS): </w:t>
            </w:r>
          </w:p>
          <w:p w14:paraId="264F119F" w14:textId="49F639F9" w:rsidR="00840BB3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5EC9"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кредита-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DA5EC9"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05869F5A" w14:textId="0DF59D23" w:rsidR="007D69DA" w:rsidRPr="00A73B46" w:rsidRDefault="007D69D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FD" w:rsidRPr="009B652C" w14:paraId="57901F40" w14:textId="77777777" w:rsidTr="00C61E1A">
        <w:trPr>
          <w:trHeight w:val="425"/>
        </w:trPr>
        <w:tc>
          <w:tcPr>
            <w:tcW w:w="562" w:type="dxa"/>
          </w:tcPr>
          <w:p w14:paraId="2F4E8D5E" w14:textId="78A2D69E" w:rsidR="00454A3A" w:rsidRPr="00A73B46" w:rsidRDefault="000C170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7235" w:type="dxa"/>
            <w:gridSpan w:val="2"/>
          </w:tcPr>
          <w:p w14:paraId="6ABCC3ED" w14:textId="77777777" w:rsidR="00454A3A" w:rsidRPr="00A73B46" w:rsidRDefault="005A68DC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="00CE3D61"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(ОП)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939122" w14:textId="77777777" w:rsidR="00D715BE" w:rsidRPr="00A73B46" w:rsidRDefault="00D715BE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6808" w14:textId="1CD7BBD6" w:rsidR="00512F0D" w:rsidRPr="00A73B46" w:rsidRDefault="00512F0D" w:rsidP="00A73B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Cs/>
                <w:sz w:val="24"/>
                <w:szCs w:val="24"/>
              </w:rPr>
              <w:t>6B1010</w:t>
            </w:r>
            <w:r w:rsidR="00AD2AA8" w:rsidRPr="00A73B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ЖАЛПЫ МЕДИЦИНА </w:t>
            </w:r>
          </w:p>
          <w:p w14:paraId="08E2BCB2" w14:textId="13406964" w:rsidR="00512F0D" w:rsidRPr="00A73B46" w:rsidRDefault="00512F0D" w:rsidP="00A73B4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73B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6B1010</w:t>
            </w:r>
            <w:r w:rsidR="00AD2AA8" w:rsidRPr="00A73B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A73B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</w:t>
            </w:r>
            <w:r w:rsidRPr="00A73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МЕДИЦИНА</w:t>
            </w:r>
            <w:r w:rsidRPr="00A73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7D6DBE92" w14:textId="15BB4CF0" w:rsidR="00512F0D" w:rsidRPr="00A73B46" w:rsidRDefault="00512F0D" w:rsidP="00A73B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6B1010</w:t>
            </w:r>
            <w:r w:rsidR="00AD2AA8" w:rsidRPr="00A73B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A73B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MEDICINE </w:t>
            </w:r>
          </w:p>
          <w:p w14:paraId="739222B1" w14:textId="3BF3DBFE" w:rsidR="00474638" w:rsidRPr="00A73B46" w:rsidRDefault="0047463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</w:tcPr>
          <w:p w14:paraId="4849CE72" w14:textId="39A1C3C6" w:rsidR="00454A3A" w:rsidRPr="00A73B46" w:rsidRDefault="000C170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30BC6478" w14:textId="15ED1505" w:rsidR="00BF3B14" w:rsidRPr="00A73B46" w:rsidRDefault="005A68DC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Пререквизиты:</w:t>
            </w:r>
          </w:p>
          <w:p w14:paraId="34160CCB" w14:textId="77777777" w:rsidR="00DA5EC9" w:rsidRPr="00A73B46" w:rsidRDefault="00DA5EC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1. Жалпы патология/Общая патология/General pathology</w:t>
            </w:r>
          </w:p>
          <w:p w14:paraId="4CF5948C" w14:textId="04509FAC" w:rsidR="00DA5EC9" w:rsidRPr="00A73B46" w:rsidRDefault="00DA5EC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Науқас және дәрігер/Пациент и врач/Patient and doctor</w:t>
            </w:r>
          </w:p>
          <w:p w14:paraId="240A30AD" w14:textId="57079A7D" w:rsidR="00DA5EC9" w:rsidRPr="00A73B46" w:rsidRDefault="00DA5EC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 мүшелердің патологиясы/Патология органов систем/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athology of organs and systems</w:t>
            </w:r>
          </w:p>
          <w:p w14:paraId="09C074F8" w14:textId="77777777" w:rsidR="00512F0D" w:rsidRPr="00A73B46" w:rsidRDefault="00512F0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0D5A" w14:textId="77777777" w:rsidR="001A6C8A" w:rsidRPr="00A73B46" w:rsidRDefault="001A6C8A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Постреквизиты:</w:t>
            </w:r>
          </w:p>
          <w:p w14:paraId="58FE1ADE" w14:textId="1025E506" w:rsidR="00BD0179" w:rsidRPr="00A73B46" w:rsidRDefault="00BD017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Жедел медициналық көмек және қарқынды терапия (мамандық практикасымен итегрирленген)/Экстренная медицина и интенсивная терапия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интегрированной профпрактикой)/Emergency Medicine and Critical (Intensive) Care</w:t>
            </w:r>
          </w:p>
          <w:p w14:paraId="6D2DBFCB" w14:textId="77777777" w:rsidR="00EB1983" w:rsidRPr="00A73B46" w:rsidRDefault="00BD017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(theoretical training and professional practice)</w:t>
            </w:r>
          </w:p>
          <w:p w14:paraId="608E0EB0" w14:textId="75FD3420" w:rsidR="00BD0179" w:rsidRPr="00A73B46" w:rsidRDefault="00BD017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 дамыту модулі (мамандық практикасымен итегрирленген)/Модуль профессионального развития</w:t>
            </w:r>
          </w:p>
          <w:p w14:paraId="6BC1A07D" w14:textId="77777777" w:rsidR="00BD0179" w:rsidRPr="00A73B46" w:rsidRDefault="00BD017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интегрированной профпрактикой)/ Professional Development (theoretical training and professional practice)</w:t>
            </w:r>
          </w:p>
          <w:p w14:paraId="5281C5DA" w14:textId="606468E1" w:rsidR="00BD0179" w:rsidRPr="00A73B46" w:rsidRDefault="00BD017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414A" w:rsidRPr="00A73B46" w14:paraId="56F2A982" w14:textId="77777777" w:rsidTr="00C61E1A">
        <w:tc>
          <w:tcPr>
            <w:tcW w:w="562" w:type="dxa"/>
          </w:tcPr>
          <w:p w14:paraId="175D4B96" w14:textId="206FAA3E" w:rsidR="0066414A" w:rsidRPr="00A73B46" w:rsidRDefault="0066414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7235" w:type="dxa"/>
            <w:gridSpan w:val="2"/>
            <w:shd w:val="clear" w:color="auto" w:fill="auto"/>
          </w:tcPr>
          <w:p w14:paraId="31168BBA" w14:textId="77777777" w:rsidR="0066414A" w:rsidRPr="00A73B46" w:rsidRDefault="00CE3D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Агентство и год аккредитации ОП</w:t>
            </w:r>
          </w:p>
          <w:p w14:paraId="4877B798" w14:textId="77777777" w:rsidR="00D715BE" w:rsidRPr="00A73B46" w:rsidRDefault="00D715BE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4582" w14:textId="7CB10FF2" w:rsidR="007E5ADB" w:rsidRPr="00A73B46" w:rsidRDefault="007E5ADB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НААР 2021</w:t>
            </w:r>
          </w:p>
        </w:tc>
        <w:tc>
          <w:tcPr>
            <w:tcW w:w="424" w:type="dxa"/>
          </w:tcPr>
          <w:p w14:paraId="02CD5151" w14:textId="71D57470" w:rsidR="0066414A" w:rsidRPr="00A73B46" w:rsidRDefault="0066414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A73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39167444" w14:textId="77777777" w:rsidR="0066414A" w:rsidRPr="00A73B46" w:rsidRDefault="0066414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СРС/СРМ/СРД (кол-во):</w:t>
            </w:r>
          </w:p>
          <w:p w14:paraId="3F581CAC" w14:textId="3B95DD16" w:rsidR="007D69DA" w:rsidRPr="00A73B46" w:rsidRDefault="007D69D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6300"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BD0179"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0179" w:rsidRPr="00A73B4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14:paraId="19B52FAC" w14:textId="2BF5D910" w:rsidR="007E5ADB" w:rsidRPr="00A73B46" w:rsidRDefault="007E5ADB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4A" w:rsidRPr="00A73B46" w14:paraId="14D7074E" w14:textId="77777777" w:rsidTr="00C61E1A">
        <w:tc>
          <w:tcPr>
            <w:tcW w:w="562" w:type="dxa"/>
          </w:tcPr>
          <w:p w14:paraId="2204B3DA" w14:textId="4658AFA6" w:rsidR="0066414A" w:rsidRPr="00A73B46" w:rsidRDefault="0066414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A7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5619FE" w14:textId="77777777" w:rsidR="0066414A" w:rsidRPr="00A73B46" w:rsidRDefault="0066414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35" w:type="dxa"/>
            <w:gridSpan w:val="2"/>
          </w:tcPr>
          <w:p w14:paraId="4198ECDB" w14:textId="22C371F7" w:rsidR="00445027" w:rsidRPr="00A73B46" w:rsidRDefault="0066414A" w:rsidP="00A73B46">
            <w:pPr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Название дисциплины:</w:t>
            </w:r>
            <w:r w:rsidR="00445027"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45027" w:rsidRPr="00A73B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Ішкі аурулар/Внутренние болезни/Internal medicine</w:t>
            </w:r>
          </w:p>
          <w:p w14:paraId="1CF5C256" w14:textId="77777777" w:rsidR="0066414A" w:rsidRPr="00A73B46" w:rsidRDefault="0066414A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F307C2" w14:textId="31C0FF8E" w:rsidR="007E5ADB" w:rsidRPr="00A73B46" w:rsidRDefault="007E5ADB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B7D797E" w14:textId="5FC2487A" w:rsidR="0066414A" w:rsidRPr="00A73B46" w:rsidRDefault="0066414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982" w:rsidRPr="00A73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511BD257" w14:textId="77777777" w:rsidR="0066414A" w:rsidRPr="00A73B46" w:rsidRDefault="0066414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СРСП/СРМП/СРДП (кол-во):</w:t>
            </w:r>
          </w:p>
          <w:p w14:paraId="67AA8C58" w14:textId="73505C4D" w:rsidR="007E5ADB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BD0179"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</w:tr>
      <w:tr w:rsidR="005A68DC" w:rsidRPr="00A73B46" w14:paraId="217344DF" w14:textId="77777777" w:rsidTr="00C61E1A">
        <w:tc>
          <w:tcPr>
            <w:tcW w:w="562" w:type="dxa"/>
          </w:tcPr>
          <w:p w14:paraId="199DF942" w14:textId="5631C1E2" w:rsidR="005A68DC" w:rsidRPr="00A73B46" w:rsidRDefault="005A68DC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B0982" w:rsidRPr="00A73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5" w:type="dxa"/>
            <w:gridSpan w:val="2"/>
          </w:tcPr>
          <w:p w14:paraId="447FD77C" w14:textId="3025D755" w:rsidR="005A68DC" w:rsidRPr="00A73B46" w:rsidRDefault="005A68DC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дисциплины: </w:t>
            </w:r>
            <w:r w:rsidR="00D715BE"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9E56109" w14:textId="77777777" w:rsidR="00C77CEF" w:rsidRPr="00A73B46" w:rsidRDefault="00AE4178" w:rsidP="00A73B4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 дисциплины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15BE"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CEF"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VMS3217</w:t>
            </w:r>
          </w:p>
          <w:p w14:paraId="27CB2483" w14:textId="611DA8E6" w:rsidR="00AE4178" w:rsidRPr="00A73B46" w:rsidRDefault="00AE417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112D935" w14:textId="0EAD52F2" w:rsidR="005A68DC" w:rsidRPr="00A73B46" w:rsidRDefault="005A68DC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C9C" w:rsidRPr="00A73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982" w:rsidRPr="00A73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71C859FA" w14:textId="4FAF00C4" w:rsidR="00BD0179" w:rsidRPr="00A73B46" w:rsidRDefault="005A68DC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Обязательный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179" w:rsidRPr="00A73B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4178"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14:paraId="0B965623" w14:textId="23ECB566" w:rsidR="005A68DC" w:rsidRPr="00A73B46" w:rsidRDefault="005A68DC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FD" w:rsidRPr="00A73B46" w14:paraId="1B55A5FD" w14:textId="77777777" w:rsidTr="00D3634B">
        <w:tc>
          <w:tcPr>
            <w:tcW w:w="562" w:type="dxa"/>
            <w:shd w:val="clear" w:color="auto" w:fill="DEEAF6" w:themeFill="accent5" w:themeFillTint="33"/>
          </w:tcPr>
          <w:p w14:paraId="2639EB08" w14:textId="073934EA" w:rsidR="001B38FD" w:rsidRPr="00A73B46" w:rsidRDefault="00032146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1B38FD"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16FA4C81" w14:textId="22B67A51" w:rsidR="001B38FD" w:rsidRPr="00A73B46" w:rsidRDefault="00865897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дисциплины</w:t>
            </w:r>
          </w:p>
        </w:tc>
      </w:tr>
      <w:tr w:rsidR="00865897" w:rsidRPr="00A73B46" w14:paraId="020F8BA4" w14:textId="77777777" w:rsidTr="00D3634B">
        <w:tc>
          <w:tcPr>
            <w:tcW w:w="562" w:type="dxa"/>
            <w:shd w:val="clear" w:color="auto" w:fill="auto"/>
          </w:tcPr>
          <w:p w14:paraId="596F2BEB" w14:textId="77777777" w:rsidR="00865897" w:rsidRPr="00A73B46" w:rsidRDefault="00865897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7" w:type="dxa"/>
            <w:gridSpan w:val="4"/>
            <w:shd w:val="clear" w:color="auto" w:fill="auto"/>
          </w:tcPr>
          <w:p w14:paraId="38FE678B" w14:textId="77777777" w:rsidR="00DE0D4D" w:rsidRPr="00A73B46" w:rsidRDefault="00DE0D4D" w:rsidP="00A73B46">
            <w:pPr>
              <w:pStyle w:val="a7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В ходе изучения курса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73B4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 студентов способности:</w:t>
            </w:r>
          </w:p>
          <w:p w14:paraId="79DDAAFF" w14:textId="7777777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пациентов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с наиболее распространенными соматическими заболеваниями и их проявления в стоматологической практике,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основ инфекционной патологии и фтизиатрии и их проявление в полости рта, основ дерматовенерологии и связь со стоматологическими заболеваниями.</w:t>
            </w:r>
          </w:p>
          <w:p w14:paraId="18F4CAAA" w14:textId="173C282B" w:rsidR="00865897" w:rsidRPr="00A73B46" w:rsidRDefault="00865897" w:rsidP="00A73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97" w:rsidRPr="00A73B46" w14:paraId="75001079" w14:textId="77777777" w:rsidTr="00D3634B">
        <w:tc>
          <w:tcPr>
            <w:tcW w:w="562" w:type="dxa"/>
            <w:shd w:val="clear" w:color="auto" w:fill="DEEAF6" w:themeFill="accent5" w:themeFillTint="33"/>
          </w:tcPr>
          <w:p w14:paraId="4886F50B" w14:textId="2F95B7AB" w:rsidR="00865897" w:rsidRPr="00A73B46" w:rsidRDefault="00865897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7C737944" w14:textId="1F30804B" w:rsidR="00865897" w:rsidRPr="00A73B46" w:rsidRDefault="00865897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дисциплины </w:t>
            </w:r>
          </w:p>
        </w:tc>
      </w:tr>
      <w:tr w:rsidR="00AE4178" w:rsidRPr="00A73B46" w14:paraId="300EBFFA" w14:textId="77777777" w:rsidTr="00D3634B">
        <w:tc>
          <w:tcPr>
            <w:tcW w:w="15309" w:type="dxa"/>
            <w:gridSpan w:val="5"/>
          </w:tcPr>
          <w:p w14:paraId="2A1FB36D" w14:textId="77777777" w:rsidR="00C26300" w:rsidRPr="00A73B46" w:rsidRDefault="00DE0D4D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диагностики и лечения пациентов с наиболее распространенными соматическими заболеваниями в их </w:t>
            </w:r>
            <w:r w:rsidR="00C26300"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проявления в стоматологической практике, </w:t>
            </w:r>
            <w:r w:rsidR="00C26300" w:rsidRPr="00A73B46">
              <w:rPr>
                <w:rFonts w:ascii="Times New Roman" w:hAnsi="Times New Roman" w:cs="Times New Roman"/>
                <w:sz w:val="24"/>
                <w:szCs w:val="24"/>
              </w:rPr>
              <w:t>основ инфекционной патологии и фтизиатрии и их проявление в полости рта, основ дерматовенерологии и связь со стоматологическими заболеваниями.</w:t>
            </w:r>
          </w:p>
          <w:p w14:paraId="68E83A3A" w14:textId="2016EA1A" w:rsidR="0038106D" w:rsidRPr="00A73B46" w:rsidRDefault="0038106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78" w:rsidRPr="00A73B46" w14:paraId="6C85066E" w14:textId="77777777" w:rsidTr="00D3634B">
        <w:tc>
          <w:tcPr>
            <w:tcW w:w="562" w:type="dxa"/>
            <w:shd w:val="clear" w:color="auto" w:fill="DEEAF6" w:themeFill="accent5" w:themeFillTint="33"/>
          </w:tcPr>
          <w:p w14:paraId="0DAAA9BF" w14:textId="69D1C9AC" w:rsidR="00AE4178" w:rsidRPr="00A73B46" w:rsidRDefault="00AE4178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673EBA7C" w14:textId="6240D7CD" w:rsidR="00AE4178" w:rsidRPr="00A73B46" w:rsidRDefault="00AE4178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(РО) по дисциплине (3-5)</w:t>
            </w:r>
          </w:p>
        </w:tc>
      </w:tr>
      <w:tr w:rsidR="00F8431C" w:rsidRPr="00A73B46" w14:paraId="6DE4DC80" w14:textId="77777777" w:rsidTr="00C61E1A">
        <w:tc>
          <w:tcPr>
            <w:tcW w:w="562" w:type="dxa"/>
          </w:tcPr>
          <w:p w14:paraId="2AC0AC93" w14:textId="4D0004FB" w:rsidR="00F8431C" w:rsidRPr="00A73B46" w:rsidRDefault="00F8431C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  <w:gridSpan w:val="2"/>
          </w:tcPr>
          <w:p w14:paraId="3CA93F32" w14:textId="054E5BF4" w:rsidR="00F8431C" w:rsidRPr="00A73B46" w:rsidRDefault="00F8431C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РО дисциплины </w:t>
            </w:r>
          </w:p>
        </w:tc>
        <w:tc>
          <w:tcPr>
            <w:tcW w:w="7512" w:type="dxa"/>
            <w:gridSpan w:val="2"/>
          </w:tcPr>
          <w:p w14:paraId="55694D35" w14:textId="77777777" w:rsidR="00F8431C" w:rsidRPr="00A73B46" w:rsidRDefault="00F8431C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РО по образовательной программе, </w:t>
            </w:r>
          </w:p>
          <w:p w14:paraId="0EC2CB3D" w14:textId="77777777" w:rsidR="00F8431C" w:rsidRPr="00A73B46" w:rsidRDefault="00F8431C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с которым связан РО по дисциплине </w:t>
            </w:r>
          </w:p>
          <w:p w14:paraId="0B9BAA67" w14:textId="007995B8" w:rsidR="00F8431C" w:rsidRPr="00A73B46" w:rsidRDefault="00F8431C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(№ РО из паспорта ОП)</w:t>
            </w:r>
          </w:p>
        </w:tc>
      </w:tr>
      <w:tr w:rsidR="003B5461" w:rsidRPr="00A73B46" w14:paraId="1D9A9E10" w14:textId="77777777" w:rsidTr="00C61E1A">
        <w:tc>
          <w:tcPr>
            <w:tcW w:w="562" w:type="dxa"/>
          </w:tcPr>
          <w:p w14:paraId="3E856344" w14:textId="5E46610F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84" w:type="dxa"/>
          </w:tcPr>
          <w:p w14:paraId="22EA8BD2" w14:textId="62051F27" w:rsidR="003B5461" w:rsidRPr="00A73B46" w:rsidRDefault="00C26300" w:rsidP="00A73B46">
            <w:pPr>
              <w:pStyle w:val="af4"/>
              <w:shd w:val="clear" w:color="auto" w:fill="FFFFFF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 клинические симптомы и синдромы, данных лабораторно-инструментальных методов исследования больных с наиболее распространенными соматическими заболеваниями в их типичном проявлении и течении  в возрастном аспекте;</w:t>
            </w:r>
          </w:p>
        </w:tc>
        <w:tc>
          <w:tcPr>
            <w:tcW w:w="851" w:type="dxa"/>
          </w:tcPr>
          <w:p w14:paraId="1E3DF34F" w14:textId="06226F4F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61E1A" w:rsidRPr="00A73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</w:tcPr>
          <w:p w14:paraId="62D196FF" w14:textId="165EB621" w:rsidR="003B5461" w:rsidRPr="00A73B46" w:rsidRDefault="003B5461" w:rsidP="00A73B46">
            <w:pPr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Применять детальные знания типичной структуры и функций организма человека на уровне от молекул до клеток органов и всего организма; применять знания об основных патологических процессах и биологических повреждениях, которые они вызывают.</w:t>
            </w:r>
          </w:p>
        </w:tc>
      </w:tr>
      <w:tr w:rsidR="003B5461" w:rsidRPr="00A73B46" w14:paraId="61DF4B14" w14:textId="77777777" w:rsidTr="00C61E1A">
        <w:tc>
          <w:tcPr>
            <w:tcW w:w="562" w:type="dxa"/>
          </w:tcPr>
          <w:p w14:paraId="63A2FF4B" w14:textId="372D841E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84" w:type="dxa"/>
          </w:tcPr>
          <w:p w14:paraId="6223D60C" w14:textId="50D21483" w:rsidR="003B5461" w:rsidRPr="00A73B46" w:rsidRDefault="00C26300" w:rsidP="00A73B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навыками основных медицинских лечебно-диагностических и профилактических мероприятий для оказания медицинской помощи населению при заболеваниях внутренних органов, имеющих значение в стоматологической практике;</w:t>
            </w:r>
          </w:p>
        </w:tc>
        <w:tc>
          <w:tcPr>
            <w:tcW w:w="851" w:type="dxa"/>
          </w:tcPr>
          <w:p w14:paraId="7F28BEF4" w14:textId="57710967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61E1A" w:rsidRPr="00A73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</w:tcPr>
          <w:p w14:paraId="027BC91F" w14:textId="58781E9B" w:rsidR="003B5461" w:rsidRPr="00A73B46" w:rsidRDefault="003B5461" w:rsidP="00A73B46">
            <w:pPr>
              <w:tabs>
                <w:tab w:val="left" w:pos="379"/>
                <w:tab w:val="left" w:pos="489"/>
              </w:tabs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от пациентов и других источников, имеющих отношение к диагностике, лечению и профилактике распространенных и неотложных состояний, включая выполнение диагностических процедур.</w:t>
            </w:r>
          </w:p>
        </w:tc>
      </w:tr>
      <w:tr w:rsidR="003B5461" w:rsidRPr="00A73B46" w14:paraId="4A6903EB" w14:textId="77777777" w:rsidTr="00C61E1A">
        <w:tc>
          <w:tcPr>
            <w:tcW w:w="562" w:type="dxa"/>
          </w:tcPr>
          <w:p w14:paraId="1706C3BB" w14:textId="3B0A42D0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4" w:type="dxa"/>
          </w:tcPr>
          <w:p w14:paraId="31089209" w14:textId="325C989F" w:rsidR="003B5461" w:rsidRPr="00A73B46" w:rsidRDefault="00C26300" w:rsidP="00A73B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</w:tc>
        <w:tc>
          <w:tcPr>
            <w:tcW w:w="851" w:type="dxa"/>
          </w:tcPr>
          <w:p w14:paraId="798FAD54" w14:textId="268297B3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61E1A" w:rsidRPr="00A73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</w:tcPr>
          <w:p w14:paraId="56AD1E1C" w14:textId="588FD5FE" w:rsidR="003B5461" w:rsidRPr="00A73B46" w:rsidRDefault="003B5461" w:rsidP="00A73B46">
            <w:pPr>
              <w:tabs>
                <w:tab w:val="left" w:pos="379"/>
                <w:tab w:val="left" w:pos="48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 интерпретировать клинические симптомы и синдромы, данные лабораторно-инструментальных методов исследования больных с наиболее распространенными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заболеваниями в их типичном проявлении и течении в возрастном аспекте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нтерпретировать, анализировать, оценивать и определять приоритетность соответствующих данных для составления плана диагностики и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заболеванием, включая инициирование соответствующих вмешательств.</w:t>
            </w:r>
          </w:p>
        </w:tc>
      </w:tr>
      <w:tr w:rsidR="003B5461" w:rsidRPr="00A73B46" w14:paraId="72510CAB" w14:textId="77777777" w:rsidTr="00C61E1A">
        <w:tc>
          <w:tcPr>
            <w:tcW w:w="562" w:type="dxa"/>
          </w:tcPr>
          <w:p w14:paraId="3B9E8850" w14:textId="17D0AFEC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84" w:type="dxa"/>
          </w:tcPr>
          <w:p w14:paraId="262EDFF9" w14:textId="53F99A35" w:rsidR="003B5461" w:rsidRPr="00A73B46" w:rsidRDefault="00C26300" w:rsidP="00A73B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Интегрирует  знания и умения для обеспечения индивидуального подхода при лечении конкретного больного и принимать профессиональные решения на основе анализа рациональности диагностики и  принципах доказательной медицины;</w:t>
            </w:r>
          </w:p>
        </w:tc>
        <w:tc>
          <w:tcPr>
            <w:tcW w:w="851" w:type="dxa"/>
          </w:tcPr>
          <w:p w14:paraId="4BE04785" w14:textId="7493E0F1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61E1A" w:rsidRPr="00A7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12" w:type="dxa"/>
            <w:gridSpan w:val="2"/>
          </w:tcPr>
          <w:p w14:paraId="762486B7" w14:textId="21115B26" w:rsidR="003B5461" w:rsidRPr="00A73B46" w:rsidRDefault="003B5461" w:rsidP="00A73B46">
            <w:pPr>
              <w:pStyle w:val="a4"/>
              <w:tabs>
                <w:tab w:val="left" w:pos="379"/>
                <w:tab w:val="left" w:pos="884"/>
              </w:tabs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Интегрировать клинические знания и навыки для обеспечения индивидуального подхода при лечении конкретного больного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и укреплении его здоровья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соответствие с его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потребностями; п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ринимать профессиональные решения на основе анализа рациональности диагностики и применяя принципы доказательной и персонализированной медицины.</w:t>
            </w:r>
          </w:p>
        </w:tc>
      </w:tr>
      <w:tr w:rsidR="003B5461" w:rsidRPr="00A73B46" w14:paraId="2B1967E0" w14:textId="77777777" w:rsidTr="00C61E1A">
        <w:tc>
          <w:tcPr>
            <w:tcW w:w="562" w:type="dxa"/>
          </w:tcPr>
          <w:p w14:paraId="62D88CB4" w14:textId="3BF9A33D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4" w:type="dxa"/>
          </w:tcPr>
          <w:p w14:paraId="0CFD305A" w14:textId="7D1F972F" w:rsidR="003B5461" w:rsidRPr="00A73B46" w:rsidRDefault="00C26300" w:rsidP="00A73B46">
            <w:pPr>
              <w:pStyle w:val="af4"/>
              <w:shd w:val="clear" w:color="auto" w:fill="FFFFFF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</w:tc>
        <w:tc>
          <w:tcPr>
            <w:tcW w:w="851" w:type="dxa"/>
          </w:tcPr>
          <w:p w14:paraId="289AB440" w14:textId="5F53A752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61E1A" w:rsidRPr="00A7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</w:tcPr>
          <w:p w14:paraId="5201D371" w14:textId="31E28D88" w:rsidR="003B5461" w:rsidRPr="00A73B46" w:rsidRDefault="003B5461" w:rsidP="00A73B46">
            <w:pPr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основных принципов человеческого поведения для эффективного общения и лечебно-диагностического процесса с соблюдением принципов этики и деонтологии; применять знания психологии пациента с учетом культурных особенностей и расовой принадлежности;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навыки работы в команде, организации и управления диагностическим и лечебным процессом; эффективно выстраивать динамические отношения между врачом и пациентом, которые происходят до, во время и после медицинского обращения;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эффективно передавать медицинскую информацию в устной и письменной форме для оказания безопасной и эффективной помощи пациентам;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эффективно работать в межпрофессиональной /мультидисциплинарной команде с другими специалистами здравоохранения;</w:t>
            </w:r>
          </w:p>
        </w:tc>
      </w:tr>
      <w:tr w:rsidR="003B5461" w:rsidRPr="00A73B46" w14:paraId="4CB3FE7A" w14:textId="77777777" w:rsidTr="00C61E1A">
        <w:tc>
          <w:tcPr>
            <w:tcW w:w="562" w:type="dxa"/>
          </w:tcPr>
          <w:p w14:paraId="32C7760E" w14:textId="72F81EF8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4" w:type="dxa"/>
          </w:tcPr>
          <w:p w14:paraId="1FC234F7" w14:textId="31015563" w:rsidR="003B5461" w:rsidRPr="00A73B46" w:rsidRDefault="00C26300" w:rsidP="00A73B46">
            <w:pPr>
              <w:pStyle w:val="af4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</w:tc>
        <w:tc>
          <w:tcPr>
            <w:tcW w:w="851" w:type="dxa"/>
          </w:tcPr>
          <w:p w14:paraId="2908D8CB" w14:textId="58445D7A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61E1A" w:rsidRPr="00A7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</w:tcPr>
          <w:p w14:paraId="5371B830" w14:textId="5B5C743E" w:rsidR="003B5461" w:rsidRPr="00A73B46" w:rsidRDefault="003B5461" w:rsidP="00A73B46">
            <w:pPr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Оказывать медицинскую помощь при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распространенных заболеваниях у пациентов всех возрастных групп, при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неотложных и угрожающих жизни состояниях; </w:t>
            </w:r>
          </w:p>
        </w:tc>
      </w:tr>
      <w:tr w:rsidR="003B5461" w:rsidRPr="00A73B46" w14:paraId="198EEE52" w14:textId="77777777" w:rsidTr="00C61E1A">
        <w:tc>
          <w:tcPr>
            <w:tcW w:w="562" w:type="dxa"/>
          </w:tcPr>
          <w:p w14:paraId="3A13CF9C" w14:textId="41A9C8B1" w:rsidR="003B5461" w:rsidRPr="00A73B46" w:rsidRDefault="00C61E1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4" w:type="dxa"/>
          </w:tcPr>
          <w:p w14:paraId="07468E53" w14:textId="583E7A14" w:rsidR="003B5461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</w:tc>
        <w:tc>
          <w:tcPr>
            <w:tcW w:w="851" w:type="dxa"/>
          </w:tcPr>
          <w:p w14:paraId="251060C6" w14:textId="51C30529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61E1A" w:rsidRPr="00A7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</w:tcPr>
          <w:p w14:paraId="005D6240" w14:textId="04E46690" w:rsidR="003B5461" w:rsidRPr="00A73B46" w:rsidRDefault="003B5461" w:rsidP="00A73B46">
            <w:pPr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правах, обязанностях и способах защиты прав врача и пациента, в том числе ребёнка как пациента, в профессиональной деятельности; применять медицинские знания, клинические навыки и профессиональное отношение к пациенту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его возраста, культуры, веры, традиций, национальности, образа жизни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B5461" w:rsidRPr="00A73B46" w14:paraId="77D61963" w14:textId="77777777" w:rsidTr="00C61E1A">
        <w:tc>
          <w:tcPr>
            <w:tcW w:w="562" w:type="dxa"/>
          </w:tcPr>
          <w:p w14:paraId="7FA49FA6" w14:textId="2984FD21" w:rsidR="003B5461" w:rsidRPr="00A73B46" w:rsidRDefault="00C61E1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84" w:type="dxa"/>
          </w:tcPr>
          <w:p w14:paraId="698D9E69" w14:textId="2FBBE824" w:rsidR="003B5461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 клинические симптомы и синдромы, данных лабораторно-инструментальных методов исследования больных с наиболее распространенными соматическими заболеваниями в их типичном проявлении и течении  в возрастном аспекте;</w:t>
            </w:r>
          </w:p>
        </w:tc>
        <w:tc>
          <w:tcPr>
            <w:tcW w:w="851" w:type="dxa"/>
          </w:tcPr>
          <w:p w14:paraId="79030CC4" w14:textId="079CFE94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владения</w:t>
            </w:r>
            <w:r w:rsidR="00C61E1A"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7512" w:type="dxa"/>
            <w:gridSpan w:val="2"/>
          </w:tcPr>
          <w:p w14:paraId="050DA741" w14:textId="1DB9B8D5" w:rsidR="003B5461" w:rsidRPr="00A73B46" w:rsidRDefault="003B5461" w:rsidP="00A73B46">
            <w:pPr>
              <w:pStyle w:val="a4"/>
              <w:numPr>
                <w:ilvl w:val="3"/>
                <w:numId w:val="5"/>
              </w:numPr>
              <w:tabs>
                <w:tab w:val="left" w:pos="379"/>
                <w:tab w:val="left" w:pos="489"/>
              </w:tabs>
              <w:spacing w:before="240"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вести необходимую документацию и организацию документооборота в организациях здравоохранения; использовать современные информационно-цифровые технологии и информационные системы здравоохранения для решения профессиональных задач. </w:t>
            </w:r>
          </w:p>
        </w:tc>
      </w:tr>
      <w:tr w:rsidR="003B5461" w:rsidRPr="00A73B46" w14:paraId="3DE00CCB" w14:textId="77777777" w:rsidTr="00C61E1A">
        <w:tc>
          <w:tcPr>
            <w:tcW w:w="562" w:type="dxa"/>
          </w:tcPr>
          <w:p w14:paraId="40547BF6" w14:textId="6DEF91C2" w:rsidR="003B5461" w:rsidRPr="00A73B46" w:rsidRDefault="00C61E1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84" w:type="dxa"/>
          </w:tcPr>
          <w:p w14:paraId="04246FE0" w14:textId="7AAB7CC0" w:rsidR="00C61E1A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навыками основных медицинских лечебно-диагностических и профилактических мероприятий для оказания медицинской помощи населению при заболеваниях внутренних органов, имеющих значение в стоматологической практике;</w:t>
            </w:r>
          </w:p>
        </w:tc>
        <w:tc>
          <w:tcPr>
            <w:tcW w:w="851" w:type="dxa"/>
          </w:tcPr>
          <w:p w14:paraId="04E4A03F" w14:textId="05CC3FE7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владения</w:t>
            </w:r>
            <w:r w:rsidR="00C61E1A"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7512" w:type="dxa"/>
            <w:gridSpan w:val="2"/>
          </w:tcPr>
          <w:p w14:paraId="51E44962" w14:textId="5923D754" w:rsidR="003B5461" w:rsidRPr="00A73B46" w:rsidRDefault="003B5461" w:rsidP="00A73B46">
            <w:pPr>
              <w:pStyle w:val="a4"/>
              <w:numPr>
                <w:ilvl w:val="3"/>
                <w:numId w:val="5"/>
              </w:numPr>
              <w:tabs>
                <w:tab w:val="left" w:pos="379"/>
                <w:tab w:val="left" w:pos="489"/>
              </w:tabs>
              <w:spacing w:before="240"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принципов и методов формирования здорового образа жизни человека и семьи,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популяционного здоровья; применять знания комплекса факторов, определяющих здоровье и болезни с целью профилактики.</w:t>
            </w:r>
          </w:p>
        </w:tc>
      </w:tr>
      <w:tr w:rsidR="003B5461" w:rsidRPr="00A73B46" w14:paraId="76559FF8" w14:textId="77777777" w:rsidTr="00C61E1A">
        <w:tc>
          <w:tcPr>
            <w:tcW w:w="562" w:type="dxa"/>
          </w:tcPr>
          <w:p w14:paraId="49EE1848" w14:textId="75CB56DD" w:rsidR="003B5461" w:rsidRPr="00A73B46" w:rsidRDefault="00C61E1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4" w:type="dxa"/>
          </w:tcPr>
          <w:p w14:paraId="660A3601" w14:textId="57CDEABE" w:rsidR="003B5461" w:rsidRPr="00A73B46" w:rsidRDefault="00C61E1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 </w:t>
            </w:r>
          </w:p>
        </w:tc>
        <w:tc>
          <w:tcPr>
            <w:tcW w:w="851" w:type="dxa"/>
          </w:tcPr>
          <w:p w14:paraId="4E266E94" w14:textId="700C9AD6" w:rsidR="003B5461" w:rsidRPr="00A73B46" w:rsidRDefault="003B54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1E1A" w:rsidRPr="00A7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gridSpan w:val="2"/>
          </w:tcPr>
          <w:p w14:paraId="336CF73D" w14:textId="16EAE751" w:rsidR="003B5461" w:rsidRPr="00A73B46" w:rsidRDefault="003B5461" w:rsidP="00A73B46">
            <w:pPr>
              <w:tabs>
                <w:tab w:val="left" w:pos="379"/>
                <w:tab w:val="left" w:pos="489"/>
              </w:tabs>
              <w:ind w:lef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приверженность самым высоким стандартам профессиональной ответственности и честности; соблюдать этические принципы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профессиональных взаимодействиях с пациентами, семьями, коллегами и обществом в целом,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независимо от этнических признаков, культуры, пола, экономического статуса или сексуальной ориентации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261B8" w:rsidRPr="00A73B46" w14:paraId="05CFC390" w14:textId="77777777" w:rsidTr="00D3634B">
        <w:tc>
          <w:tcPr>
            <w:tcW w:w="562" w:type="dxa"/>
            <w:shd w:val="clear" w:color="auto" w:fill="DEEAF6" w:themeFill="accent5" w:themeFillTint="33"/>
          </w:tcPr>
          <w:p w14:paraId="7736EA10" w14:textId="469B10B6" w:rsidR="00B261B8" w:rsidRPr="00A73B46" w:rsidRDefault="00B261B8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1501EC37" w14:textId="74214F5C" w:rsidR="00B261B8" w:rsidRPr="00A73B46" w:rsidRDefault="00B261B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суммативного оценивания </w:t>
            </w:r>
            <w:r w:rsidRPr="00A73B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(отметьте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(да – нет) / </w:t>
            </w:r>
            <w:r w:rsidRPr="00A73B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свои)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73B4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B261B8" w:rsidRPr="00A73B46" w14:paraId="231D6450" w14:textId="77777777" w:rsidTr="00C61E1A">
        <w:tc>
          <w:tcPr>
            <w:tcW w:w="562" w:type="dxa"/>
          </w:tcPr>
          <w:p w14:paraId="7A951802" w14:textId="2BC06621" w:rsidR="00B261B8" w:rsidRPr="00A73B46" w:rsidRDefault="00B261B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7235" w:type="dxa"/>
            <w:gridSpan w:val="2"/>
          </w:tcPr>
          <w:p w14:paraId="42F3DEFC" w14:textId="08119AE7" w:rsidR="00B261B8" w:rsidRPr="00A73B46" w:rsidRDefault="00B261B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</w:tc>
        <w:tc>
          <w:tcPr>
            <w:tcW w:w="424" w:type="dxa"/>
          </w:tcPr>
          <w:p w14:paraId="20BE3800" w14:textId="00CF17CC" w:rsidR="00B261B8" w:rsidRPr="00A73B46" w:rsidRDefault="00B261B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7088" w:type="dxa"/>
          </w:tcPr>
          <w:p w14:paraId="44C70BD3" w14:textId="1D862332" w:rsidR="00B261B8" w:rsidRPr="00A73B46" w:rsidRDefault="00CA36F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</w:tr>
      <w:tr w:rsidR="00AD2AA8" w:rsidRPr="00A73B46" w14:paraId="52C5349A" w14:textId="77777777" w:rsidTr="00C61E1A">
        <w:tc>
          <w:tcPr>
            <w:tcW w:w="562" w:type="dxa"/>
          </w:tcPr>
          <w:p w14:paraId="23A4CD28" w14:textId="1262FFDE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7235" w:type="dxa"/>
            <w:gridSpan w:val="2"/>
          </w:tcPr>
          <w:p w14:paraId="1DAA3B8C" w14:textId="449C582E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Сдача практических навыков –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4" w:type="dxa"/>
          </w:tcPr>
          <w:p w14:paraId="26BB2CB3" w14:textId="14BBF708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7088" w:type="dxa"/>
          </w:tcPr>
          <w:p w14:paraId="045F301B" w14:textId="775B9728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</w:tr>
      <w:tr w:rsidR="00AD2AA8" w:rsidRPr="00A73B46" w14:paraId="0D9CE5F3" w14:textId="77777777" w:rsidTr="00C61E1A">
        <w:tc>
          <w:tcPr>
            <w:tcW w:w="562" w:type="dxa"/>
          </w:tcPr>
          <w:p w14:paraId="504D6E6C" w14:textId="131C3D1D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7235" w:type="dxa"/>
            <w:gridSpan w:val="2"/>
          </w:tcPr>
          <w:p w14:paraId="5DCEF38C" w14:textId="6B4880AC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СРС </w:t>
            </w:r>
            <w:r w:rsidR="00CA36F1" w:rsidRPr="00A73B46">
              <w:rPr>
                <w:rFonts w:ascii="Times New Roman" w:hAnsi="Times New Roman" w:cs="Times New Roman"/>
                <w:sz w:val="24"/>
                <w:szCs w:val="24"/>
              </w:rPr>
              <w:t>– творческое задание</w:t>
            </w:r>
          </w:p>
        </w:tc>
        <w:tc>
          <w:tcPr>
            <w:tcW w:w="424" w:type="dxa"/>
          </w:tcPr>
          <w:p w14:paraId="67622117" w14:textId="570679A5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7088" w:type="dxa"/>
          </w:tcPr>
          <w:p w14:paraId="6C6588DB" w14:textId="77777777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Рубежный контроль:</w:t>
            </w:r>
          </w:p>
          <w:p w14:paraId="69073685" w14:textId="77777777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Тестирование по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4592037F" w14:textId="344A9BF2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 этап – сдача практических навыков (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D2AA8" w:rsidRPr="00A73B46" w14:paraId="1CFBAA37" w14:textId="77777777" w:rsidTr="00C61E1A">
        <w:tc>
          <w:tcPr>
            <w:tcW w:w="562" w:type="dxa"/>
          </w:tcPr>
          <w:p w14:paraId="6517D4FA" w14:textId="54F688DD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7235" w:type="dxa"/>
            <w:gridSpan w:val="2"/>
          </w:tcPr>
          <w:p w14:paraId="50EBBEEB" w14:textId="546A27E5" w:rsidR="00AD2AA8" w:rsidRPr="00A73B46" w:rsidRDefault="00CA36F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</w:tc>
        <w:tc>
          <w:tcPr>
            <w:tcW w:w="424" w:type="dxa"/>
          </w:tcPr>
          <w:p w14:paraId="7F0817CE" w14:textId="7016EAE4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7088" w:type="dxa"/>
          </w:tcPr>
          <w:p w14:paraId="38ECCA78" w14:textId="2D4D5826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Экзамен: </w:t>
            </w:r>
          </w:p>
          <w:p w14:paraId="6F20254C" w14:textId="77777777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Тестирование по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5E527913" w14:textId="1D82E663" w:rsidR="00AD2AA8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 этап – ОСКЭ с СП</w:t>
            </w:r>
          </w:p>
        </w:tc>
      </w:tr>
    </w:tbl>
    <w:p w14:paraId="0C71D220" w14:textId="77777777" w:rsidR="00454A3A" w:rsidRPr="00A73B46" w:rsidRDefault="00454A3A" w:rsidP="00A73B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2EF0B2" w14:textId="5C43452F" w:rsidR="00B07ACE" w:rsidRPr="00A73B46" w:rsidRDefault="00B07ACE" w:rsidP="00A73B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3B4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821"/>
        <w:gridCol w:w="46"/>
        <w:gridCol w:w="284"/>
        <w:gridCol w:w="283"/>
        <w:gridCol w:w="426"/>
        <w:gridCol w:w="142"/>
        <w:gridCol w:w="424"/>
        <w:gridCol w:w="243"/>
        <w:gridCol w:w="6"/>
        <w:gridCol w:w="11"/>
        <w:gridCol w:w="14"/>
        <w:gridCol w:w="436"/>
        <w:gridCol w:w="25"/>
        <w:gridCol w:w="1404"/>
        <w:gridCol w:w="25"/>
        <w:gridCol w:w="2667"/>
        <w:gridCol w:w="655"/>
        <w:gridCol w:w="337"/>
        <w:gridCol w:w="5784"/>
        <w:gridCol w:w="25"/>
        <w:gridCol w:w="92"/>
        <w:gridCol w:w="27"/>
      </w:tblGrid>
      <w:tr w:rsidR="00272516" w:rsidRPr="00A73B46" w14:paraId="1D44330D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22ED5458" w14:textId="16926ECE" w:rsidR="000B3455" w:rsidRPr="00A73B46" w:rsidRDefault="000336A5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0B3455"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05C9796E" w14:textId="0131A115" w:rsidR="000B3455" w:rsidRPr="00A73B46" w:rsidRDefault="00847661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Подробная информация о</w:t>
            </w:r>
            <w:r w:rsidR="000B3455"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4F12"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</w:tr>
      <w:tr w:rsidR="00FD4F12" w:rsidRPr="00A73B46" w14:paraId="5A3BC764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5C673524" w14:textId="33200D6D" w:rsidR="000B3455" w:rsidRPr="00A73B46" w:rsidRDefault="00946FAE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A73B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61" w:type="dxa"/>
            <w:gridSpan w:val="13"/>
          </w:tcPr>
          <w:p w14:paraId="558C0A72" w14:textId="77777777" w:rsidR="000B3455" w:rsidRPr="00A73B46" w:rsidRDefault="008476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Академический год:</w:t>
            </w:r>
          </w:p>
          <w:p w14:paraId="7E6E817D" w14:textId="46BFFF71" w:rsidR="00A822B1" w:rsidRPr="00A73B46" w:rsidRDefault="00A822B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29" w:type="dxa"/>
            <w:gridSpan w:val="2"/>
          </w:tcPr>
          <w:p w14:paraId="706A8953" w14:textId="6DA5E8D8" w:rsidR="000B3455" w:rsidRPr="00A73B46" w:rsidRDefault="00946FAE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D4F12" w:rsidRPr="00A73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8" w:type="dxa"/>
            <w:gridSpan w:val="5"/>
          </w:tcPr>
          <w:p w14:paraId="2CE1AA98" w14:textId="77777777" w:rsidR="000B3455" w:rsidRPr="00A73B46" w:rsidRDefault="008476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Расписание (дни занятий, время)</w:t>
            </w:r>
            <w:r w:rsidR="000B3455" w:rsidRPr="00A73B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232B2A" w14:textId="557242E1" w:rsidR="00A822B1" w:rsidRPr="00A73B46" w:rsidRDefault="00EE6837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B1" w:rsidRPr="00A73B4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A822B1" w:rsidRPr="00A7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A8" w:rsidRPr="00A7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2B1" w:rsidRPr="00A73B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D4F12" w:rsidRPr="00A73B46" w14:paraId="5E445C08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425D3F10" w14:textId="47F99EF1" w:rsidR="000B3455" w:rsidRPr="00A73B46" w:rsidRDefault="00946FAE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161" w:type="dxa"/>
            <w:gridSpan w:val="13"/>
          </w:tcPr>
          <w:p w14:paraId="6B8DD433" w14:textId="77777777" w:rsidR="000B3455" w:rsidRPr="00A73B46" w:rsidRDefault="00847661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Семестр:</w:t>
            </w:r>
          </w:p>
          <w:p w14:paraId="0E492CB2" w14:textId="15BAB3A4" w:rsidR="00A822B1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2B1"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429" w:type="dxa"/>
            <w:gridSpan w:val="2"/>
          </w:tcPr>
          <w:p w14:paraId="28446103" w14:textId="610CF2A5" w:rsidR="000B3455" w:rsidRPr="00A73B46" w:rsidRDefault="00946FAE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F12" w:rsidRPr="00A73B4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468" w:type="dxa"/>
            <w:gridSpan w:val="5"/>
          </w:tcPr>
          <w:p w14:paraId="3021F4DF" w14:textId="77777777" w:rsidR="005F4B38" w:rsidRPr="00A73B46" w:rsidRDefault="00C75CDF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39144DA3" w14:textId="77777777" w:rsidR="000B3455" w:rsidRPr="00A73B46" w:rsidRDefault="00C75CDF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(учебный корпус, кабинет</w:t>
            </w:r>
            <w:r w:rsidR="005F4B38" w:rsidRPr="00A73B46">
              <w:rPr>
                <w:rFonts w:ascii="Times New Roman" w:hAnsi="Times New Roman" w:cs="Times New Roman"/>
                <w:sz w:val="24"/>
                <w:szCs w:val="24"/>
              </w:rPr>
              <w:t>, платформа и ссылка на собрание обучении с применением ДОТ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3455" w:rsidRPr="00A73B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4A7A58" w14:textId="212CE0CE" w:rsidR="006E34D7" w:rsidRPr="00A73B46" w:rsidRDefault="00AD2AA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ГКБ №1, ГКБ№7, ПМСП Медеуского района</w:t>
            </w:r>
          </w:p>
        </w:tc>
      </w:tr>
      <w:tr w:rsidR="00272516" w:rsidRPr="00A73B46" w14:paraId="1D59EEA1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3F269250" w14:textId="49FB1F31" w:rsidR="000B3455" w:rsidRPr="00A73B46" w:rsidRDefault="00A231F3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1276D"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45C7CEEB" w14:textId="42D37BC3" w:rsidR="000B3455" w:rsidRPr="00A73B46" w:rsidRDefault="00A822B1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Лидер дисциплины</w:t>
            </w:r>
          </w:p>
        </w:tc>
      </w:tr>
      <w:tr w:rsidR="0065501A" w:rsidRPr="00A73B46" w14:paraId="0595F3BC" w14:textId="77777777" w:rsidTr="009448EB">
        <w:trPr>
          <w:gridAfter w:val="3"/>
          <w:wAfter w:w="144" w:type="dxa"/>
        </w:trPr>
        <w:tc>
          <w:tcPr>
            <w:tcW w:w="2000" w:type="dxa"/>
            <w:gridSpan w:val="5"/>
          </w:tcPr>
          <w:p w14:paraId="69E8D0B4" w14:textId="48220775" w:rsidR="00FA1259" w:rsidRPr="00A73B46" w:rsidRDefault="00FA1259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2" w:type="dxa"/>
            <w:gridSpan w:val="8"/>
          </w:tcPr>
          <w:p w14:paraId="239B7AD6" w14:textId="33E2513E" w:rsidR="00FA1259" w:rsidRPr="00A73B46" w:rsidRDefault="009E49B6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29" w:type="dxa"/>
            <w:gridSpan w:val="2"/>
          </w:tcPr>
          <w:p w14:paraId="1EC4175F" w14:textId="6ED854F7" w:rsidR="00FA1259" w:rsidRPr="00A73B46" w:rsidRDefault="009E49B6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3347" w:type="dxa"/>
            <w:gridSpan w:val="3"/>
          </w:tcPr>
          <w:p w14:paraId="6831AEEE" w14:textId="77777777" w:rsidR="00FA1259" w:rsidRPr="00A73B46" w:rsidRDefault="009E49B6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63C150C1" w14:textId="3E474AD3" w:rsidR="003C3B15" w:rsidRPr="00A73B46" w:rsidRDefault="003C3B15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(тел.,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1" w:type="dxa"/>
            <w:gridSpan w:val="2"/>
          </w:tcPr>
          <w:p w14:paraId="75A2E772" w14:textId="4CFDBB47" w:rsidR="00FA1259" w:rsidRPr="00A73B46" w:rsidRDefault="00A822B1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Консультации перед экзаменами</w:t>
            </w:r>
          </w:p>
        </w:tc>
      </w:tr>
      <w:tr w:rsidR="0065501A" w:rsidRPr="00A73B46" w14:paraId="7B8FB5C4" w14:textId="77777777" w:rsidTr="009448EB">
        <w:trPr>
          <w:gridAfter w:val="3"/>
          <w:wAfter w:w="144" w:type="dxa"/>
        </w:trPr>
        <w:tc>
          <w:tcPr>
            <w:tcW w:w="2000" w:type="dxa"/>
            <w:gridSpan w:val="5"/>
          </w:tcPr>
          <w:p w14:paraId="3DDEFCBC" w14:textId="1D229253" w:rsidR="009B1B38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Заведующая кафедры. Д.м.н.</w:t>
            </w:r>
          </w:p>
        </w:tc>
        <w:tc>
          <w:tcPr>
            <w:tcW w:w="1702" w:type="dxa"/>
            <w:gridSpan w:val="8"/>
          </w:tcPr>
          <w:p w14:paraId="2E928746" w14:textId="6C262A2A" w:rsidR="009B1B38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Курманова Г.М.</w:t>
            </w:r>
          </w:p>
        </w:tc>
        <w:tc>
          <w:tcPr>
            <w:tcW w:w="1429" w:type="dxa"/>
            <w:gridSpan w:val="2"/>
          </w:tcPr>
          <w:p w14:paraId="465C4D24" w14:textId="29308BD2" w:rsidR="009B1B38" w:rsidRPr="00A73B46" w:rsidRDefault="00FF0EE4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Клинических дисциплин</w:t>
            </w:r>
          </w:p>
        </w:tc>
        <w:tc>
          <w:tcPr>
            <w:tcW w:w="3347" w:type="dxa"/>
            <w:gridSpan w:val="3"/>
          </w:tcPr>
          <w:p w14:paraId="5E082735" w14:textId="36D79521" w:rsidR="009B1B38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775 259 22 99</w:t>
            </w:r>
          </w:p>
        </w:tc>
        <w:tc>
          <w:tcPr>
            <w:tcW w:w="6121" w:type="dxa"/>
            <w:gridSpan w:val="2"/>
          </w:tcPr>
          <w:p w14:paraId="79D500E1" w14:textId="5733CD2B" w:rsidR="009B1B38" w:rsidRPr="00A73B46" w:rsidRDefault="00C61E1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Перед экзаменационной сессий в рамках 60 минут</w:t>
            </w:r>
          </w:p>
        </w:tc>
      </w:tr>
      <w:tr w:rsidR="00272516" w:rsidRPr="00A73B46" w14:paraId="43D135B3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64B41563" w14:textId="0EE37CD7" w:rsidR="000B3455" w:rsidRPr="00A73B46" w:rsidRDefault="00A231F3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B3455"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6BA5699A" w14:textId="18F8FA4E" w:rsidR="000B3455" w:rsidRPr="00A73B46" w:rsidRDefault="00366B4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="004E40B3"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</w:tr>
      <w:tr w:rsidR="00753C2A" w:rsidRPr="00A73B46" w14:paraId="4E1A96DB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4C05FE80" w14:textId="5C922578" w:rsidR="00753C2A" w:rsidRPr="00A73B46" w:rsidRDefault="00753C2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7" w:type="dxa"/>
            <w:gridSpan w:val="16"/>
          </w:tcPr>
          <w:p w14:paraId="7F1ED364" w14:textId="77777777" w:rsidR="00753C2A" w:rsidRPr="00A73B46" w:rsidRDefault="00753C2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gridSpan w:val="2"/>
          </w:tcPr>
          <w:p w14:paraId="1D01529D" w14:textId="4FB8DF99" w:rsidR="00753C2A" w:rsidRPr="00A73B46" w:rsidRDefault="00753C2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09" w:type="dxa"/>
            <w:gridSpan w:val="2"/>
          </w:tcPr>
          <w:p w14:paraId="4647DDF3" w14:textId="516EECD8" w:rsidR="00753C2A" w:rsidRPr="00A73B46" w:rsidRDefault="00753C2A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C26300" w:rsidRPr="00A73B46" w14:paraId="1B84D447" w14:textId="77777777" w:rsidTr="009448EB">
        <w:trPr>
          <w:gridAfter w:val="2"/>
          <w:wAfter w:w="119" w:type="dxa"/>
          <w:trHeight w:val="62"/>
        </w:trPr>
        <w:tc>
          <w:tcPr>
            <w:tcW w:w="566" w:type="dxa"/>
          </w:tcPr>
          <w:p w14:paraId="6D1A38C1" w14:textId="02CA59CE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56604B2D" w14:textId="5FA3FD6B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Острые вирусные инфекции</w:t>
            </w:r>
          </w:p>
        </w:tc>
        <w:tc>
          <w:tcPr>
            <w:tcW w:w="992" w:type="dxa"/>
            <w:gridSpan w:val="2"/>
          </w:tcPr>
          <w:p w14:paraId="22004538" w14:textId="719A5931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59F516A2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2A722583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7815D233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782DF6E5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662B05A7" w14:textId="16659F83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360F66C3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564FBDB9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44C813B0" w14:textId="65F3D80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Тонзиллиты и синуситы. Кандидоз</w:t>
            </w:r>
          </w:p>
        </w:tc>
        <w:tc>
          <w:tcPr>
            <w:tcW w:w="992" w:type="dxa"/>
            <w:gridSpan w:val="2"/>
          </w:tcPr>
          <w:p w14:paraId="4C2E3381" w14:textId="56B5B6B1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23AA74C8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5D4EF538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39225A02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75E3D172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237AB8C7" w14:textId="3FE6F0A2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201F13D0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07E610B9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3CD5D6C" w14:textId="192A00EB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Внебольничная пневм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ния. Осложнения пневмонии. Нагноительные заболевания легких. Сепсис.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ДВС-синдром. Госпитальная пневмония и пневмония у иммуноскомпрометированных лиц</w:t>
            </w:r>
          </w:p>
        </w:tc>
        <w:tc>
          <w:tcPr>
            <w:tcW w:w="992" w:type="dxa"/>
            <w:gridSpan w:val="2"/>
          </w:tcPr>
          <w:p w14:paraId="201C406E" w14:textId="35A2CAEB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19AA5830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3705DB0A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76B0F1E9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7D3D6B55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76E090C7" w14:textId="384B871A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Мини-конференция темы СРС</w:t>
            </w:r>
          </w:p>
        </w:tc>
      </w:tr>
      <w:tr w:rsidR="00C26300" w:rsidRPr="00A73B46" w14:paraId="7A25F80C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44C4162A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6C183468" w14:textId="38D14C6C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Бронхиальная астма.  ХОБЛ</w:t>
            </w:r>
          </w:p>
        </w:tc>
        <w:tc>
          <w:tcPr>
            <w:tcW w:w="992" w:type="dxa"/>
            <w:gridSpan w:val="2"/>
          </w:tcPr>
          <w:p w14:paraId="31932785" w14:textId="79CEBD5D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448AC796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1B17A8DA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75B56120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4A5BEFBA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755FE01F" w14:textId="44088A03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218CBF55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0EF99FD5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97568AD" w14:textId="0ECCE6D1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Анафилаксия, анафилактический шок, отек Квинке</w:t>
            </w:r>
          </w:p>
        </w:tc>
        <w:tc>
          <w:tcPr>
            <w:tcW w:w="992" w:type="dxa"/>
            <w:gridSpan w:val="2"/>
          </w:tcPr>
          <w:p w14:paraId="483D7476" w14:textId="5D4068AC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16A36DF5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16BE13D1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150AFB2A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6152439C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78A9B4DF" w14:textId="2BF8B135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1E87A525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789A812E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5A5AC429" w14:textId="70C87DF9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Синдром Лайелла и другие тяжелые аллергические реакции</w:t>
            </w:r>
          </w:p>
        </w:tc>
        <w:tc>
          <w:tcPr>
            <w:tcW w:w="992" w:type="dxa"/>
            <w:gridSpan w:val="2"/>
          </w:tcPr>
          <w:p w14:paraId="67243BDF" w14:textId="3B9E7E25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7EB3098E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35827B7B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69C7F0ED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3672ACBC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7419D830" w14:textId="68596CB4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5FAEC509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0F4B98F6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6237D98D" w14:textId="42EDEFA0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ИБС.  Артериальная гипертензия.   Гипертонический криз. Аритмии</w:t>
            </w:r>
          </w:p>
        </w:tc>
        <w:tc>
          <w:tcPr>
            <w:tcW w:w="992" w:type="dxa"/>
            <w:gridSpan w:val="2"/>
          </w:tcPr>
          <w:p w14:paraId="13A1DB4E" w14:textId="7A5E15D6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49AC2F60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6DA2449F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052F844C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0AF306E5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4366F416" w14:textId="285C23E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090113FE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52B77B54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640314DD" w14:textId="578F3A45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Острый коронарный синдром (ОКС). Инфаркт миокарда. Осложнения инфаркта миокарда Острая сердечная недостаточность</w:t>
            </w:r>
          </w:p>
        </w:tc>
        <w:tc>
          <w:tcPr>
            <w:tcW w:w="992" w:type="dxa"/>
            <w:gridSpan w:val="2"/>
          </w:tcPr>
          <w:p w14:paraId="654449D6" w14:textId="476ED654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71DA5544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600617AC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64C718FE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4516BD9C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07D171A2" w14:textId="1474F4BF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7EF95DE6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58078DD7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34D95523" w14:textId="51221E6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Аритмии. Пароксизмальные нарушения ритма</w:t>
            </w:r>
          </w:p>
        </w:tc>
        <w:tc>
          <w:tcPr>
            <w:tcW w:w="992" w:type="dxa"/>
            <w:gridSpan w:val="2"/>
          </w:tcPr>
          <w:p w14:paraId="10A3E600" w14:textId="47DD318E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65DE0C84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12930896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2DBD13CC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пациентом</w:t>
            </w:r>
          </w:p>
          <w:p w14:paraId="49AD4084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7ABB5002" w14:textId="1690E5C4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A73B46" w:rsidRPr="00A73B46" w14:paraId="72E4CEA2" w14:textId="77777777" w:rsidTr="00C26300">
        <w:trPr>
          <w:gridAfter w:val="2"/>
          <w:wAfter w:w="119" w:type="dxa"/>
          <w:trHeight w:val="1452"/>
        </w:trPr>
        <w:tc>
          <w:tcPr>
            <w:tcW w:w="566" w:type="dxa"/>
          </w:tcPr>
          <w:p w14:paraId="5FED5908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6F383BFB" w14:textId="7777777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Острая ревматическая лихорадка и хроническая ревматическая болезнь сердца. Пороки сердца (врожденные и  приобретенные)</w:t>
            </w:r>
          </w:p>
          <w:p w14:paraId="2F7D7A40" w14:textId="5B620963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Инфекционный  эндокардит</w:t>
            </w:r>
          </w:p>
        </w:tc>
        <w:tc>
          <w:tcPr>
            <w:tcW w:w="992" w:type="dxa"/>
            <w:gridSpan w:val="2"/>
          </w:tcPr>
          <w:p w14:paraId="7BC7A3C4" w14:textId="64E011EB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4FCB5390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4651A077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4485D750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5DA1E8FC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34E29116" w14:textId="2773EBFB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A73B46" w:rsidRPr="00A73B46" w14:paraId="2EE63613" w14:textId="77777777" w:rsidTr="00C26300">
        <w:trPr>
          <w:gridAfter w:val="2"/>
          <w:wAfter w:w="119" w:type="dxa"/>
          <w:trHeight w:val="132"/>
        </w:trPr>
        <w:tc>
          <w:tcPr>
            <w:tcW w:w="566" w:type="dxa"/>
          </w:tcPr>
          <w:p w14:paraId="3D2D63B7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1573468" w14:textId="6B86FDA3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Системные заболевания соединительной ткани.</w:t>
            </w:r>
          </w:p>
        </w:tc>
        <w:tc>
          <w:tcPr>
            <w:tcW w:w="992" w:type="dxa"/>
            <w:gridSpan w:val="2"/>
          </w:tcPr>
          <w:p w14:paraId="598233D9" w14:textId="6576F095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555BA3A9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37A27265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6E0B6B06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4715B952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730C0344" w14:textId="2773473F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3D733F53" w14:textId="77777777" w:rsidTr="009448EB">
        <w:trPr>
          <w:gridAfter w:val="2"/>
          <w:wAfter w:w="119" w:type="dxa"/>
          <w:trHeight w:val="132"/>
        </w:trPr>
        <w:tc>
          <w:tcPr>
            <w:tcW w:w="566" w:type="dxa"/>
          </w:tcPr>
          <w:p w14:paraId="1186A7E5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75E3C671" w14:textId="79598D4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Системные васкулиты</w:t>
            </w:r>
          </w:p>
        </w:tc>
        <w:tc>
          <w:tcPr>
            <w:tcW w:w="992" w:type="dxa"/>
            <w:gridSpan w:val="2"/>
          </w:tcPr>
          <w:p w14:paraId="3E40DD7A" w14:textId="370CC059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0C81082B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4D2309A6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54360FB4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39054388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597D780C" w14:textId="19FC9BC4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0F626979" w14:textId="77777777" w:rsidTr="009448EB">
        <w:trPr>
          <w:gridAfter w:val="3"/>
          <w:wAfter w:w="144" w:type="dxa"/>
          <w:trHeight w:val="1190"/>
        </w:trPr>
        <w:tc>
          <w:tcPr>
            <w:tcW w:w="2426" w:type="dxa"/>
            <w:gridSpan w:val="6"/>
          </w:tcPr>
          <w:p w14:paraId="6F92554A" w14:textId="1443320B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Рубежный контроль 1</w:t>
            </w:r>
          </w:p>
        </w:tc>
        <w:tc>
          <w:tcPr>
            <w:tcW w:w="12173" w:type="dxa"/>
            <w:gridSpan w:val="14"/>
          </w:tcPr>
          <w:p w14:paraId="2637DB5D" w14:textId="14D07F1C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</w:t>
            </w:r>
          </w:p>
          <w:p w14:paraId="2EA44434" w14:textId="7B473CBF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2462C5EC" w14:textId="3FD5B17E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 по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5BDEDA1D" w14:textId="1CBA0285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мини клинический экзамен (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) - 60%</w:t>
            </w:r>
          </w:p>
        </w:tc>
      </w:tr>
      <w:tr w:rsidR="00C26300" w:rsidRPr="00A73B46" w14:paraId="433614EA" w14:textId="77777777" w:rsidTr="009448EB">
        <w:trPr>
          <w:gridAfter w:val="2"/>
          <w:wAfter w:w="119" w:type="dxa"/>
          <w:trHeight w:val="274"/>
        </w:trPr>
        <w:tc>
          <w:tcPr>
            <w:tcW w:w="566" w:type="dxa"/>
          </w:tcPr>
          <w:p w14:paraId="122B257C" w14:textId="6D085B6A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86A6A74" w14:textId="4A799E6B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Заболевания пищевода. Хронический гастриты, дуодениты. Язвенная болезнь желудка и двенадцатиперстной кишки.  Анемии. ЖДА, В-12 – дефицитная анемия.</w:t>
            </w:r>
          </w:p>
        </w:tc>
        <w:tc>
          <w:tcPr>
            <w:tcW w:w="992" w:type="dxa"/>
            <w:gridSpan w:val="2"/>
          </w:tcPr>
          <w:p w14:paraId="0A1F3364" w14:textId="7353C8D3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329D260F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51C9CABD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4573A4D4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00872FA3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2067A51D" w14:textId="5D3B32CA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138D03D7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6E8C2335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59CAB58B" w14:textId="509A7EE1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Холестероз, хронический холецистит, желчнокаменная болезнь. Хронический панкреатит. Неспецифический язвенный колит. Болезнь Крона.</w:t>
            </w:r>
          </w:p>
        </w:tc>
        <w:tc>
          <w:tcPr>
            <w:tcW w:w="992" w:type="dxa"/>
            <w:gridSpan w:val="2"/>
          </w:tcPr>
          <w:p w14:paraId="112F99EC" w14:textId="0BABC6EC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43186087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193BE4A0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29BE8FD7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пациентом</w:t>
            </w:r>
          </w:p>
          <w:p w14:paraId="0EA0EA0C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2A979071" w14:textId="4E3F9803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461729ED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77E4B792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C634744" w14:textId="2E3B565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Опухоли ЖКТ.</w:t>
            </w:r>
          </w:p>
        </w:tc>
        <w:tc>
          <w:tcPr>
            <w:tcW w:w="992" w:type="dxa"/>
            <w:gridSpan w:val="2"/>
          </w:tcPr>
          <w:p w14:paraId="27B1AC7C" w14:textId="6A7D3ACA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78B79A21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36A0EB89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5678B0DF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6F264D80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6632CE09" w14:textId="2B781652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4C6BCA72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09D10679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32F20588" w14:textId="2E1631FB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ахарный диабет. Неотложные состояния при сахарном диабете. Ожирение и метаболический синдром.</w:t>
            </w:r>
          </w:p>
        </w:tc>
        <w:tc>
          <w:tcPr>
            <w:tcW w:w="992" w:type="dxa"/>
            <w:gridSpan w:val="2"/>
          </w:tcPr>
          <w:p w14:paraId="09CB0761" w14:textId="02CB532D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38FD1424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5FFA8670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29045CF7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276F4740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4CE6C6F7" w14:textId="730D1BB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071D19F3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4CCADC1D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D6B1ADB" w14:textId="53A6A8A6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Заболевания  щитовидной железы и паращитовидных желез Заболевания гипоталамо-гипофизарной системы и надпочечников</w:t>
            </w:r>
          </w:p>
        </w:tc>
        <w:tc>
          <w:tcPr>
            <w:tcW w:w="992" w:type="dxa"/>
            <w:gridSpan w:val="2"/>
          </w:tcPr>
          <w:p w14:paraId="30F200A0" w14:textId="4C1B2D29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58ED47E5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21EC0551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7694C831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44D102DA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4F0ED563" w14:textId="21673333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1667534D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12FBE124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63F8CE22" w14:textId="7F7078D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Основные синдромы при заболеваниях почек, инфекция мочевыводящих путей Гломерулярные болезни Острое почечное  повреждение Хроническая болезнь почки</w:t>
            </w:r>
          </w:p>
        </w:tc>
        <w:tc>
          <w:tcPr>
            <w:tcW w:w="992" w:type="dxa"/>
            <w:gridSpan w:val="2"/>
          </w:tcPr>
          <w:p w14:paraId="5B08E70F" w14:textId="2AB020B8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0F23E261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6EB05537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7DC1FEBC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165677E6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7F951C30" w14:textId="0E4260F0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575C069B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7350D552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7F149D0D" w14:textId="6EE24884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Лейкозы, лучевая болезнь</w:t>
            </w:r>
          </w:p>
        </w:tc>
        <w:tc>
          <w:tcPr>
            <w:tcW w:w="992" w:type="dxa"/>
            <w:gridSpan w:val="2"/>
          </w:tcPr>
          <w:p w14:paraId="54D9FC13" w14:textId="1FCF1266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238D9B60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0A8E7098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15822BF9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3DDD9E23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49A84496" w14:textId="7A0884C5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323A0BFA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01375A22" w14:textId="77777777" w:rsidR="00C26300" w:rsidRPr="00A73B46" w:rsidRDefault="00C26300" w:rsidP="00A73B4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4389894B" w14:textId="61EE981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Герпес. ВИЧ</w:t>
            </w:r>
          </w:p>
        </w:tc>
        <w:tc>
          <w:tcPr>
            <w:tcW w:w="992" w:type="dxa"/>
            <w:gridSpan w:val="2"/>
          </w:tcPr>
          <w:p w14:paraId="0E64CBE8" w14:textId="74CEDA3E" w:rsidR="00C26300" w:rsidRPr="00A73B46" w:rsidRDefault="006C3128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gridSpan w:val="2"/>
          </w:tcPr>
          <w:p w14:paraId="33DA7486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</w:t>
            </w:r>
          </w:p>
          <w:p w14:paraId="5EB5155D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64018512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295B0026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Тренинг в симуляционном центре</w:t>
            </w:r>
          </w:p>
          <w:p w14:paraId="4BEF3110" w14:textId="232167E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Мини-конференция темы СРС</w:t>
            </w:r>
          </w:p>
        </w:tc>
      </w:tr>
      <w:tr w:rsidR="00C26300" w:rsidRPr="00A73B46" w14:paraId="008978D1" w14:textId="77777777" w:rsidTr="009448EB">
        <w:trPr>
          <w:gridAfter w:val="3"/>
          <w:wAfter w:w="144" w:type="dxa"/>
        </w:trPr>
        <w:tc>
          <w:tcPr>
            <w:tcW w:w="2568" w:type="dxa"/>
            <w:gridSpan w:val="7"/>
          </w:tcPr>
          <w:p w14:paraId="5550A6FD" w14:textId="0B22609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Рубежный контроль 2</w:t>
            </w:r>
          </w:p>
        </w:tc>
        <w:tc>
          <w:tcPr>
            <w:tcW w:w="12031" w:type="dxa"/>
            <w:gridSpan w:val="13"/>
          </w:tcPr>
          <w:p w14:paraId="172B4566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</w:t>
            </w:r>
          </w:p>
          <w:p w14:paraId="72120AC2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1CEE2B77" w14:textId="045091AB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 по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6FC55637" w14:textId="32D0E05D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мини клинический экзамен (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) - 60%</w:t>
            </w:r>
          </w:p>
        </w:tc>
      </w:tr>
      <w:tr w:rsidR="00C26300" w:rsidRPr="00A73B46" w14:paraId="1D758793" w14:textId="77777777" w:rsidTr="009448EB">
        <w:trPr>
          <w:gridAfter w:val="3"/>
          <w:wAfter w:w="144" w:type="dxa"/>
        </w:trPr>
        <w:tc>
          <w:tcPr>
            <w:tcW w:w="2568" w:type="dxa"/>
            <w:gridSpan w:val="7"/>
          </w:tcPr>
          <w:p w14:paraId="11629457" w14:textId="432AAA4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 (экзамен)</w:t>
            </w:r>
          </w:p>
        </w:tc>
        <w:tc>
          <w:tcPr>
            <w:tcW w:w="12031" w:type="dxa"/>
            <w:gridSpan w:val="13"/>
          </w:tcPr>
          <w:p w14:paraId="239AA925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</w:t>
            </w:r>
          </w:p>
          <w:p w14:paraId="7F57BA8B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639C58FC" w14:textId="262492AF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 по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0DE175EC" w14:textId="20A4F69A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с СП - 60%</w:t>
            </w:r>
          </w:p>
        </w:tc>
      </w:tr>
      <w:tr w:rsidR="00C26300" w:rsidRPr="00A73B46" w14:paraId="65853A7A" w14:textId="77777777" w:rsidTr="009448EB">
        <w:trPr>
          <w:gridAfter w:val="3"/>
          <w:wAfter w:w="144" w:type="dxa"/>
        </w:trPr>
        <w:tc>
          <w:tcPr>
            <w:tcW w:w="8478" w:type="dxa"/>
            <w:gridSpan w:val="18"/>
          </w:tcPr>
          <w:p w14:paraId="0712519F" w14:textId="32467CBA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121" w:type="dxa"/>
            <w:gridSpan w:val="2"/>
          </w:tcPr>
          <w:p w14:paraId="64D1F3DC" w14:textId="70690B5C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C26300" w:rsidRPr="00A73B46" w14:paraId="1D767558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0CCD2483" w14:textId="3D6EEBB1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1F87923C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обучения по дисциплине </w:t>
            </w:r>
          </w:p>
          <w:p w14:paraId="3DABD69B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(кратко опишите подходы к преподаванию и обучению, которые будут использованы в преподавании)</w:t>
            </w:r>
          </w:p>
          <w:p w14:paraId="34FE5E5A" w14:textId="4218779B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 методов обучения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300" w:rsidRPr="00A73B46" w14:paraId="04D0FC3B" w14:textId="77777777" w:rsidTr="009448EB">
        <w:trPr>
          <w:gridAfter w:val="2"/>
          <w:wAfter w:w="119" w:type="dxa"/>
          <w:trHeight w:val="150"/>
        </w:trPr>
        <w:tc>
          <w:tcPr>
            <w:tcW w:w="566" w:type="dxa"/>
          </w:tcPr>
          <w:p w14:paraId="06C7B04E" w14:textId="4A3441DD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8" w:type="dxa"/>
            <w:gridSpan w:val="20"/>
          </w:tcPr>
          <w:p w14:paraId="0447C1E6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формативного оценивания: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4578C1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A2BA47" w14:textId="66365D20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CBL – Case Based Learning </w:t>
            </w:r>
          </w:p>
        </w:tc>
      </w:tr>
      <w:tr w:rsidR="00C26300" w:rsidRPr="00A73B46" w14:paraId="39254B63" w14:textId="77777777" w:rsidTr="009448EB">
        <w:trPr>
          <w:gridAfter w:val="2"/>
          <w:wAfter w:w="119" w:type="dxa"/>
          <w:trHeight w:val="150"/>
        </w:trPr>
        <w:tc>
          <w:tcPr>
            <w:tcW w:w="566" w:type="dxa"/>
          </w:tcPr>
          <w:p w14:paraId="30523590" w14:textId="21DE123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8" w:type="dxa"/>
            <w:gridSpan w:val="20"/>
          </w:tcPr>
          <w:p w14:paraId="20C45DDB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суммативного оценивания (из пункта 5):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27594" w14:textId="5E21B7B3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Тестирование по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530089DA" w14:textId="4E9F8CBC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Сдача практических навыков –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3926B8D" w14:textId="38F0BE2F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3. СРС – творческое задание</w:t>
            </w:r>
          </w:p>
          <w:p w14:paraId="05BA3192" w14:textId="3AA070FD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4. Защита истории болезни</w:t>
            </w:r>
          </w:p>
          <w:p w14:paraId="228FF143" w14:textId="3E50D482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5. Научный проект НИРС</w:t>
            </w:r>
          </w:p>
          <w:p w14:paraId="60690D04" w14:textId="6DA85115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360- поведение и профессионализм</w:t>
            </w:r>
          </w:p>
        </w:tc>
      </w:tr>
      <w:tr w:rsidR="00C26300" w:rsidRPr="00A73B46" w14:paraId="64B5D319" w14:textId="77777777" w:rsidTr="009448EB">
        <w:trPr>
          <w:gridAfter w:val="3"/>
          <w:wAfter w:w="144" w:type="dxa"/>
        </w:trPr>
        <w:tc>
          <w:tcPr>
            <w:tcW w:w="566" w:type="dxa"/>
            <w:shd w:val="clear" w:color="auto" w:fill="DEEAF6" w:themeFill="accent5" w:themeFillTint="33"/>
          </w:tcPr>
          <w:p w14:paraId="6F46C4D1" w14:textId="4A1DCC9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14033" w:type="dxa"/>
            <w:gridSpan w:val="19"/>
            <w:shd w:val="clear" w:color="auto" w:fill="DEEAF6" w:themeFill="accent5" w:themeFillTint="33"/>
          </w:tcPr>
          <w:p w14:paraId="647F8DF6" w14:textId="0321D73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Суммативное оценивание </w:t>
            </w:r>
          </w:p>
          <w:p w14:paraId="08F972CD" w14:textId="5FDEAA74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6300" w:rsidRPr="00A73B46" w14:paraId="4594D71B" w14:textId="77777777" w:rsidTr="009448EB">
        <w:trPr>
          <w:gridAfter w:val="3"/>
          <w:wAfter w:w="144" w:type="dxa"/>
        </w:trPr>
        <w:tc>
          <w:tcPr>
            <w:tcW w:w="566" w:type="dxa"/>
          </w:tcPr>
          <w:p w14:paraId="2E7061DD" w14:textId="12C7EC15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9" w:type="dxa"/>
            <w:gridSpan w:val="8"/>
          </w:tcPr>
          <w:p w14:paraId="116B5B17" w14:textId="3D22D75A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11364" w:type="dxa"/>
            <w:gridSpan w:val="11"/>
          </w:tcPr>
          <w:p w14:paraId="01CD8C87" w14:textId="6012442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в %  от общего %</w:t>
            </w:r>
          </w:p>
        </w:tc>
      </w:tr>
      <w:tr w:rsidR="00C26300" w:rsidRPr="00A73B46" w14:paraId="4A3A0A56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513890F4" w14:textId="7B1E9F22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1955492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8"/>
          </w:tcPr>
          <w:p w14:paraId="08272291" w14:textId="4E22372B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</w:tc>
        <w:tc>
          <w:tcPr>
            <w:tcW w:w="11364" w:type="dxa"/>
            <w:gridSpan w:val="11"/>
          </w:tcPr>
          <w:p w14:paraId="021DBF21" w14:textId="67B4C6FC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 (оценивается по чек-листу) </w:t>
            </w:r>
          </w:p>
        </w:tc>
      </w:tr>
      <w:tr w:rsidR="00C26300" w:rsidRPr="00A73B46" w14:paraId="0C752C41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1A5BAB25" w14:textId="2CF7914F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  <w:gridSpan w:val="8"/>
          </w:tcPr>
          <w:p w14:paraId="49C16B08" w14:textId="71AF9A90" w:rsidR="00C26300" w:rsidRPr="00A73B46" w:rsidRDefault="00C26300" w:rsidP="00A73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364" w:type="dxa"/>
            <w:gridSpan w:val="11"/>
          </w:tcPr>
          <w:p w14:paraId="1C33DB6A" w14:textId="5582D5B5" w:rsidR="00C26300" w:rsidRPr="00A73B46" w:rsidRDefault="00C26300" w:rsidP="00A73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</w:tr>
      <w:tr w:rsidR="00C26300" w:rsidRPr="00A73B46" w14:paraId="03E7AB4B" w14:textId="77777777" w:rsidTr="009448EB">
        <w:trPr>
          <w:gridAfter w:val="3"/>
          <w:wAfter w:w="144" w:type="dxa"/>
          <w:trHeight w:val="151"/>
        </w:trPr>
        <w:tc>
          <w:tcPr>
            <w:tcW w:w="3235" w:type="dxa"/>
            <w:gridSpan w:val="9"/>
          </w:tcPr>
          <w:p w14:paraId="6DA6510C" w14:textId="3201F2FC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РК1</w:t>
            </w:r>
          </w:p>
        </w:tc>
        <w:tc>
          <w:tcPr>
            <w:tcW w:w="11364" w:type="dxa"/>
            <w:gridSpan w:val="11"/>
          </w:tcPr>
          <w:p w14:paraId="5E4E7B93" w14:textId="6A9AE89D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+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0"/>
      <w:tr w:rsidR="00A73B46" w:rsidRPr="00A73B46" w14:paraId="25DD59AF" w14:textId="77777777" w:rsidTr="009448EB">
        <w:trPr>
          <w:trHeight w:val="151"/>
        </w:trPr>
        <w:tc>
          <w:tcPr>
            <w:tcW w:w="566" w:type="dxa"/>
          </w:tcPr>
          <w:p w14:paraId="46D24D65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0" w:type="dxa"/>
            <w:gridSpan w:val="11"/>
          </w:tcPr>
          <w:p w14:paraId="0CF00964" w14:textId="188ACA72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</w:tc>
        <w:tc>
          <w:tcPr>
            <w:tcW w:w="11477" w:type="dxa"/>
            <w:gridSpan w:val="11"/>
          </w:tcPr>
          <w:p w14:paraId="6FA4F1CE" w14:textId="7B5F5DD4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20%  (оценивается по чек-листу) </w:t>
            </w:r>
          </w:p>
        </w:tc>
      </w:tr>
      <w:tr w:rsidR="00A73B46" w:rsidRPr="00A73B46" w14:paraId="457C0BDD" w14:textId="77777777" w:rsidTr="009448EB">
        <w:trPr>
          <w:trHeight w:val="151"/>
        </w:trPr>
        <w:tc>
          <w:tcPr>
            <w:tcW w:w="566" w:type="dxa"/>
          </w:tcPr>
          <w:p w14:paraId="37C64D24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11"/>
          </w:tcPr>
          <w:p w14:paraId="4D8A2B41" w14:textId="3423C936" w:rsidR="00C26300" w:rsidRPr="00A73B46" w:rsidRDefault="00C26300" w:rsidP="00A73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  <w:tc>
          <w:tcPr>
            <w:tcW w:w="11477" w:type="dxa"/>
            <w:gridSpan w:val="11"/>
          </w:tcPr>
          <w:p w14:paraId="48AA39E6" w14:textId="6009573A" w:rsidR="00C26300" w:rsidRPr="00A73B46" w:rsidRDefault="00C26300" w:rsidP="00A73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10% (оценивается по чек-листу)</w:t>
            </w:r>
          </w:p>
        </w:tc>
      </w:tr>
      <w:tr w:rsidR="00A73B46" w:rsidRPr="00A73B46" w14:paraId="1C259418" w14:textId="77777777" w:rsidTr="009448EB">
        <w:trPr>
          <w:trHeight w:val="151"/>
        </w:trPr>
        <w:tc>
          <w:tcPr>
            <w:tcW w:w="566" w:type="dxa"/>
          </w:tcPr>
          <w:p w14:paraId="42DFF8EC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11"/>
          </w:tcPr>
          <w:p w14:paraId="255D5532" w14:textId="5BEAE7EB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  <w:tc>
          <w:tcPr>
            <w:tcW w:w="11477" w:type="dxa"/>
            <w:gridSpan w:val="11"/>
          </w:tcPr>
          <w:p w14:paraId="089A2261" w14:textId="1986129C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10% (оценивается по чек-листу)</w:t>
            </w:r>
          </w:p>
        </w:tc>
      </w:tr>
      <w:tr w:rsidR="00A73B46" w:rsidRPr="00A73B46" w14:paraId="07C0A5AF" w14:textId="77777777" w:rsidTr="009448EB">
        <w:trPr>
          <w:trHeight w:val="151"/>
        </w:trPr>
        <w:tc>
          <w:tcPr>
            <w:tcW w:w="566" w:type="dxa"/>
          </w:tcPr>
          <w:p w14:paraId="083DBAB3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11"/>
          </w:tcPr>
          <w:p w14:paraId="43302AB6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477" w:type="dxa"/>
            <w:gridSpan w:val="11"/>
          </w:tcPr>
          <w:p w14:paraId="29E35F1C" w14:textId="581DDF8F" w:rsidR="00C26300" w:rsidRPr="00A73B46" w:rsidRDefault="00C26300" w:rsidP="00A73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60% </w:t>
            </w:r>
          </w:p>
          <w:p w14:paraId="12C48A98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 по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- 40%;</w:t>
            </w:r>
          </w:p>
          <w:p w14:paraId="19059F65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клинический экзамен (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) - 60%)</w:t>
            </w:r>
          </w:p>
        </w:tc>
      </w:tr>
      <w:tr w:rsidR="00C26300" w:rsidRPr="00A73B46" w14:paraId="5DD3234D" w14:textId="77777777" w:rsidTr="009448EB">
        <w:trPr>
          <w:gridAfter w:val="1"/>
          <w:wAfter w:w="27" w:type="dxa"/>
          <w:trHeight w:val="151"/>
        </w:trPr>
        <w:tc>
          <w:tcPr>
            <w:tcW w:w="3252" w:type="dxa"/>
            <w:gridSpan w:val="11"/>
          </w:tcPr>
          <w:p w14:paraId="04A0E2B3" w14:textId="6C5D5ACC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РК2</w:t>
            </w:r>
          </w:p>
        </w:tc>
        <w:tc>
          <w:tcPr>
            <w:tcW w:w="11464" w:type="dxa"/>
            <w:gridSpan w:val="11"/>
          </w:tcPr>
          <w:p w14:paraId="2B25A261" w14:textId="30468260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20+10+10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6300" w:rsidRPr="00A73B46" w14:paraId="0D389798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4BB8B084" w14:textId="489FC4F4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9" w:type="dxa"/>
            <w:gridSpan w:val="8"/>
          </w:tcPr>
          <w:p w14:paraId="6C79236F" w14:textId="4582CDB3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64" w:type="dxa"/>
            <w:gridSpan w:val="11"/>
          </w:tcPr>
          <w:p w14:paraId="64745243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этапа:</w:t>
            </w:r>
          </w:p>
          <w:p w14:paraId="5D84CB06" w14:textId="725F3B3F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 по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7E513A5A" w14:textId="62EDB69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с  СП - 60%</w:t>
            </w:r>
          </w:p>
        </w:tc>
      </w:tr>
      <w:tr w:rsidR="00C26300" w:rsidRPr="00A73B46" w14:paraId="32EB3ED9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31CD91F7" w14:textId="09E7A459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9" w:type="dxa"/>
            <w:gridSpan w:val="8"/>
          </w:tcPr>
          <w:p w14:paraId="2A54EC83" w14:textId="77777777" w:rsidR="00C26300" w:rsidRPr="00A73B46" w:rsidRDefault="00C26300" w:rsidP="00A73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Финальная оценка: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4DEB87" w14:textId="005EE952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4" w:type="dxa"/>
            <w:gridSpan w:val="11"/>
          </w:tcPr>
          <w:p w14:paraId="555181BE" w14:textId="3E588180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 60% + Экзамен 40% </w:t>
            </w:r>
          </w:p>
        </w:tc>
      </w:tr>
      <w:tr w:rsidR="00C26300" w:rsidRPr="00A73B46" w14:paraId="10D17795" w14:textId="77777777" w:rsidTr="009448EB">
        <w:trPr>
          <w:gridAfter w:val="3"/>
          <w:wAfter w:w="144" w:type="dxa"/>
        </w:trPr>
        <w:tc>
          <w:tcPr>
            <w:tcW w:w="566" w:type="dxa"/>
            <w:shd w:val="clear" w:color="auto" w:fill="DEEAF6" w:themeFill="accent5" w:themeFillTint="33"/>
          </w:tcPr>
          <w:p w14:paraId="74879E73" w14:textId="6E1E0AB2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4033" w:type="dxa"/>
            <w:gridSpan w:val="19"/>
            <w:shd w:val="clear" w:color="auto" w:fill="DEEAF6" w:themeFill="accent5" w:themeFillTint="33"/>
          </w:tcPr>
          <w:p w14:paraId="026C3CBC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74C3A658" w14:textId="2901D67A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6300" w:rsidRPr="00A73B46" w14:paraId="17D49B97" w14:textId="77777777" w:rsidTr="009448EB">
        <w:trPr>
          <w:gridAfter w:val="3"/>
          <w:wAfter w:w="144" w:type="dxa"/>
          <w:trHeight w:val="151"/>
        </w:trPr>
        <w:tc>
          <w:tcPr>
            <w:tcW w:w="1433" w:type="dxa"/>
            <w:gridSpan w:val="3"/>
          </w:tcPr>
          <w:p w14:paraId="2CAA69FB" w14:textId="3DCD6AF5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по буквенной системе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0C316F49" w14:textId="77777777" w:rsidR="00C26300" w:rsidRPr="00A73B46" w:rsidRDefault="00C26300" w:rsidP="00A73B46">
            <w:pPr>
              <w:contextualSpacing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Цифровой </w:t>
            </w:r>
          </w:p>
          <w:p w14:paraId="46068A8B" w14:textId="79F6CD5D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эквивалент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7B3D4E6E" w14:textId="77777777" w:rsidR="00C26300" w:rsidRPr="00A73B46" w:rsidRDefault="00C26300" w:rsidP="00A73B46">
            <w:pPr>
              <w:contextualSpacing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  <w:p w14:paraId="20B09DC0" w14:textId="2FD54C4E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(% содержание)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37EEE342" w14:textId="7777777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оценки </w:t>
            </w:r>
          </w:p>
          <w:p w14:paraId="5121C6CE" w14:textId="114C51E8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C26300" w:rsidRPr="00A73B46" w14:paraId="3511BAF0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7234676A" w14:textId="5639EB49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1BE63558" w14:textId="07043BCB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4,0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5F7038E1" w14:textId="4876A048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95-100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1AD6BEA" w14:textId="0DCE4412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Отлично.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Превосходит самые высокие стандарты задания.</w:t>
            </w:r>
          </w:p>
        </w:tc>
      </w:tr>
      <w:tr w:rsidR="00C26300" w:rsidRPr="00A73B46" w14:paraId="3FFBED03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420A962B" w14:textId="09EFB33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А-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66263D04" w14:textId="4BBAFC4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3,67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B2FD8F9" w14:textId="5F6D0B94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90-94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043D553E" w14:textId="3D16312B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Отлично.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Соответствует самым высоким стандартам задания.</w:t>
            </w:r>
          </w:p>
        </w:tc>
      </w:tr>
      <w:tr w:rsidR="00C26300" w:rsidRPr="00A73B46" w14:paraId="03447D41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1D73639E" w14:textId="75621A28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В+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0999733" w14:textId="4F92783A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3,33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6EC1607D" w14:textId="411B211C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85-89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0B9F8F2E" w14:textId="1769152B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Хорошо.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Очень хорошо. Соответствует высоким стандартам задания.</w:t>
            </w:r>
          </w:p>
        </w:tc>
      </w:tr>
      <w:tr w:rsidR="00C26300" w:rsidRPr="00A73B46" w14:paraId="1C0ABA98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49C96695" w14:textId="48D2196C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5B1F9FD0" w14:textId="3F260D71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3,0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4E713BF8" w14:textId="31DE6D49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80-84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69166AC3" w14:textId="3BE669BA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Соответствует большинству стандартов задания.</w:t>
            </w:r>
          </w:p>
        </w:tc>
      </w:tr>
      <w:tr w:rsidR="00C26300" w:rsidRPr="00A73B46" w14:paraId="04B3A8DB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09B03717" w14:textId="3D135D11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В-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7BF4ACA4" w14:textId="2AE61CF5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2,67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483E2D58" w14:textId="58F1BD4B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75-79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145E6775" w14:textId="51932A51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Более чем достаточно. Показывает некоторое разумное владение материалом.</w:t>
            </w:r>
          </w:p>
        </w:tc>
      </w:tr>
      <w:tr w:rsidR="00C26300" w:rsidRPr="00A73B46" w14:paraId="0BFA15C5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3BDF1DE0" w14:textId="4CF7BB5D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С+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65CE6E2" w14:textId="56DBC5CF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2,33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7989EFB7" w14:textId="48408D09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70-74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17BAE99C" w14:textId="7777777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Приемлемо.</w:t>
            </w:r>
          </w:p>
          <w:p w14:paraId="3BBE3B6A" w14:textId="233DDFAE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основным стандартам задания.</w:t>
            </w:r>
          </w:p>
        </w:tc>
      </w:tr>
      <w:tr w:rsidR="00C26300" w:rsidRPr="00A73B46" w14:paraId="466533EF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42788787" w14:textId="6F6F6F41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6D811BC0" w14:textId="210BFA6A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2,0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4F42BCC" w14:textId="63927A44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65-69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640FE36" w14:textId="7D05083F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C26300" w:rsidRPr="00A73B46" w14:paraId="4A142F21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2AF26199" w14:textId="056960AB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С-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46C91561" w14:textId="36AE2B0E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1,67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F96ED7F" w14:textId="52B694FF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60-64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C21DC7B" w14:textId="451A579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C26300" w:rsidRPr="00A73B46" w14:paraId="44159E27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536E9676" w14:textId="417EDD78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D+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4F3C2856" w14:textId="3B030E79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1,33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548F170A" w14:textId="7F4F158A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55-59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E087A34" w14:textId="7777777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</w:p>
          <w:p w14:paraId="1073C33C" w14:textId="1A30E172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</w:t>
            </w:r>
          </w:p>
        </w:tc>
      </w:tr>
      <w:tr w:rsidR="00C26300" w:rsidRPr="00A73B46" w14:paraId="14D10A13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074F71FB" w14:textId="17FA4A51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11C9A033" w14:textId="7801D093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1,0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0DD469A7" w14:textId="78AB9EB8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50-54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5BF7E8FB" w14:textId="7777777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</w:p>
          <w:p w14:paraId="28E5D960" w14:textId="3058DBE0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 приемлемо. Самый низкий уровень знаний и выполнения задания.</w:t>
            </w:r>
          </w:p>
        </w:tc>
      </w:tr>
      <w:tr w:rsidR="00C26300" w:rsidRPr="00A73B46" w14:paraId="163EF3CD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53E4F843" w14:textId="6AF4FAD8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lastRenderedPageBreak/>
              <w:t>FX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A5557D5" w14:textId="53481000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0,5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12151030" w14:textId="0E9AC09F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25-49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E6B6A06" w14:textId="7777777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Неудовлетворительно. </w:t>
            </w:r>
          </w:p>
          <w:p w14:paraId="4D1ABFDA" w14:textId="56F9F651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</w:t>
            </w:r>
          </w:p>
        </w:tc>
      </w:tr>
      <w:tr w:rsidR="00C26300" w:rsidRPr="00A73B46" w14:paraId="05E5D1E9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01D5E9D3" w14:textId="61DC4776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F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76915E3C" w14:textId="5AAE6071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0677FC87" w14:textId="6EB6C270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0-24</w:t>
            </w:r>
            <w:r w:rsidRPr="00A73B4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726BE5B9" w14:textId="7777777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Неудовлетворительно. </w:t>
            </w:r>
          </w:p>
          <w:p w14:paraId="441F755A" w14:textId="09CF57E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Очень низкая продуктивность.</w:t>
            </w:r>
          </w:p>
        </w:tc>
      </w:tr>
      <w:tr w:rsidR="00C26300" w:rsidRPr="00A73B46" w14:paraId="3C67FBCB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67CE8C40" w14:textId="20DA3452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4058" w:type="dxa"/>
            <w:gridSpan w:val="20"/>
          </w:tcPr>
          <w:p w14:paraId="79E76058" w14:textId="3D38753A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ресурсы </w:t>
            </w:r>
            <w:r w:rsidRPr="00A73B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:rsidR="00C26300" w:rsidRPr="00A73B46" w14:paraId="1E5BB5E4" w14:textId="77777777" w:rsidTr="009448EB">
        <w:trPr>
          <w:gridAfter w:val="3"/>
          <w:wAfter w:w="144" w:type="dxa"/>
          <w:trHeight w:val="72"/>
        </w:trPr>
        <w:tc>
          <w:tcPr>
            <w:tcW w:w="1717" w:type="dxa"/>
            <w:gridSpan w:val="4"/>
            <w:vMerge w:val="restart"/>
          </w:tcPr>
          <w:p w14:paraId="0F92279D" w14:textId="50295AAC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9373E32" w14:textId="4B9AA541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2" w:type="dxa"/>
            <w:gridSpan w:val="16"/>
          </w:tcPr>
          <w:p w14:paraId="38BFF3C0" w14:textId="7850488F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</w:p>
          <w:p w14:paraId="60BB2D9C" w14:textId="2327740C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библиотеке</w:t>
            </w:r>
          </w:p>
          <w:p w14:paraId="6172662A" w14:textId="36B4CBC2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E9A983" w14:textId="2ED0ECD9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2380" w:type="dxa"/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5671"/>
              <w:gridCol w:w="709"/>
            </w:tblGrid>
            <w:tr w:rsidR="00C26300" w:rsidRPr="00A73B46" w14:paraId="4E38BEE4" w14:textId="77777777" w:rsidTr="001A15A1">
              <w:trPr>
                <w:trHeight w:val="50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8DB08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7B6F3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23143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C26300" w:rsidRPr="00A73B46" w14:paraId="0A97475C" w14:textId="77777777" w:rsidTr="001A15A1">
              <w:trPr>
                <w:trHeight w:val="438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D1202" w14:textId="557D819D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Курманова, Гаухар Медеубаевна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209DC" w14:textId="54F60FC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Курманова, Гаухар Медеубаевна. ОРВИ и грипп : учеб. пособие / Г. М. Курманова, К. Б. Курманова, 2019. - 73, [1] с. - Текст : непосредственный.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8851B" w14:textId="34C36B5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2019</w:t>
                  </w:r>
                </w:p>
              </w:tc>
            </w:tr>
            <w:tr w:rsidR="00C26300" w:rsidRPr="00A73B46" w14:paraId="1AA05183" w14:textId="77777777" w:rsidTr="001A15A1">
              <w:trPr>
                <w:trHeight w:val="438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740D4" w14:textId="3FB1939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И. Маколкин, С. И. Овчаренко, В. А. Сулимов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C26C7" w14:textId="750BB4D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Маколкин, Владимир Иванович. Ішкі аурулар : оқулық / В. И. Маколкин, С. И. Овчаренко, В. А. Сулимов ; қазақ тіл. Ауд., жауапты ред. Қ. А. Жаманқұлов, 2014. – 968, [2] б. – Текст : непосредственный.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EDA0F" w14:textId="6AD3B56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2014</w:t>
                  </w:r>
                </w:p>
              </w:tc>
            </w:tr>
            <w:tr w:rsidR="00C26300" w:rsidRPr="00A73B46" w14:paraId="7FE25FCF" w14:textId="77777777" w:rsidTr="001A15A1">
              <w:trPr>
                <w:trHeight w:val="438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FA0E6" w14:textId="5EC154D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Стрюк, Р. И.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F692E" w14:textId="1E46E00E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Стрюк, Р. И. Внутренние болезни [Текст] : в 3 ч. : учебник. Ч. 3, 2017. - 240 с. - Текст : непосредственный.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C84E0" w14:textId="0268210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2017</w:t>
                  </w:r>
                </w:p>
              </w:tc>
            </w:tr>
            <w:tr w:rsidR="00C26300" w:rsidRPr="00A73B46" w14:paraId="5866BA7B" w14:textId="77777777" w:rsidTr="003C226F">
              <w:trPr>
                <w:trHeight w:val="162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93955" w14:textId="0C8813B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8ADF8" w14:textId="73E42E7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Клинические протоколы диагностики и лечения болезней органов пищеварения, одобренные в Республике Казахстан : протокол / Каз. Ассоциация КАИП по изучению печени, Каз. науч. общество по изучению заболеваний кишечника, 2017. - 293 с. - Текст : непосредственный.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95109" w14:textId="1D33E13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</w:tr>
            <w:tr w:rsidR="00C26300" w:rsidRPr="00A73B46" w14:paraId="7717C008" w14:textId="77777777" w:rsidTr="003C226F">
              <w:trPr>
                <w:trHeight w:val="132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EB54A" w14:textId="322F206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 Ж. Орманов, А. Қ. Қоңырбасов, Т. Н. Орманов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D8CC9" w14:textId="67963B3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Кардиологиялық фармакотерапия : оқулық / [Н. Ж. Орманов, А. Қ. Қоңырбасов, Т. Н. Орманов және т.б.], 2017. - 221 б. - Текст : непосредственный.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EB7A2" w14:textId="4F641BA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</w:tr>
            <w:tr w:rsidR="00C26300" w:rsidRPr="00A73B46" w14:paraId="2319394C" w14:textId="77777777" w:rsidTr="003C226F">
              <w:trPr>
                <w:trHeight w:val="132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0F314" w14:textId="6624B9D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Иванова, Райфа Латыфовна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A08A8" w14:textId="23A3526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Иванова, Райфа Латыфовна. Жалпы дәрігерлік тәжірибе жағдайындағы буындық синдром : оқу құралы / Р. Ф. Иванова, 2018. - 71, [1] б. - Текст : непосредственный.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AC5F5" w14:textId="073B573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</w:tr>
            <w:tr w:rsidR="00C26300" w:rsidRPr="00A73B46" w14:paraId="361175E4" w14:textId="77777777" w:rsidTr="003C226F">
              <w:trPr>
                <w:trHeight w:val="132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14286" w14:textId="5A0A9FB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 Ж. Орманов, З. С. Қорғанбаева, Л. Н. Орманова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1E094" w14:textId="5E61BB3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Гематологиялық фармакотерапия : оқулық / [Н. Ж. Орманов, З. С. Қорғанбаева, Л. Н. Орманова және т.б.], 2017. - 173 б. - Текст : непосредственный.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155B2" w14:textId="2092A07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</w:tr>
            <w:tr w:rsidR="00C26300" w:rsidRPr="00A73B46" w14:paraId="2B7BA01C" w14:textId="77777777" w:rsidTr="003C226F">
              <w:trPr>
                <w:trHeight w:val="96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D8F82" w14:textId="4A96A5B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 Ж. Орманов, Т. Н. Орманов, У. Ж. Садырханова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74358" w14:textId="71873FB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Бүйрек ауруларының фармакотерапиясы : оқулық / [Н. Ж. Орманов, Т. Н. Орманов, У. Ж. Садырханова,  және т.б. ], 2017. - 163 б. - Текст : непосредственный.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F6DFF" w14:textId="335ECF30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</w:tr>
            <w:tr w:rsidR="00C26300" w:rsidRPr="00A73B46" w14:paraId="34BA567E" w14:textId="77777777" w:rsidTr="003C226F">
              <w:trPr>
                <w:trHeight w:val="96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0982E" w14:textId="4EC9F5F6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А. Байдурин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AC7A5" w14:textId="00EAE7C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Байдурин, Серік Амангелдіұлы. Ішкі аурулардың диагностикалық критерийлері және диагноз қою әдістемесі : оқу құралы / С. А. Байдурин, 2016. - 251 б. - Текст : непосредственный.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9E1DB" w14:textId="1660D499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</w:tr>
            <w:tr w:rsidR="00C26300" w:rsidRPr="00A73B46" w14:paraId="469C090E" w14:textId="77777777" w:rsidTr="009F3446">
              <w:trPr>
                <w:trHeight w:val="1200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E2A89" w14:textId="5FD795C9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А. Байдурин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28FB8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Байдурин, Серик Амангельдинович. Принципы диагностики заболеваний внутренних органов : учеб. пособие / С. А. Байдурин, Ф. К. Бекенова, 2015. - 207 с. - Текст : непосредственный.</w:t>
                  </w:r>
                </w:p>
                <w:p w14:paraId="2E52B7B1" w14:textId="04327AED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DC6AF" w14:textId="3477E896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</w:tr>
            <w:tr w:rsidR="00C26300" w:rsidRPr="00A73B46" w14:paraId="219CC7EB" w14:textId="77777777" w:rsidTr="009F3446">
              <w:trPr>
                <w:trHeight w:val="144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A66A09" w14:textId="18D8135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 С. Досмағамбетова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E8D52" w14:textId="682DBC43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Ішкі аурулар : оқулық : 2 томдық / жалпы ред. басқ. Р. С. Досмағамбетова ; жауапты ред. Л. Г. Тургунова ; ред. басқ.: В. С. Моисеев [және т.б.] ; қазақ тіл. ауд.: Ә. Р. Алина, Г. Ғ. Оспанова. 1-том, 2015. - 760, [1] б. - Текст : непосредственный.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06984" w14:textId="6DACCB6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2015</w:t>
                  </w:r>
                </w:p>
              </w:tc>
            </w:tr>
            <w:tr w:rsidR="00C26300" w:rsidRPr="00A73B46" w14:paraId="4B9042E8" w14:textId="77777777" w:rsidTr="009F3446">
              <w:trPr>
                <w:trHeight w:val="120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AE5F6" w14:textId="19041A3E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 С. Досмағамбетова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4FE8A" w14:textId="7211DEA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Ішкі аурулар : оқулық : 2 томдық / жалпы ред. басқ. Р. С. Досмағамбетова ; жауапты ред. Л. Г. Тургунова ; ред. басқ.: В. С. Моисеев [және т.б.] ; қазақ тіл. ауд.: Ә. Р. Алина, Г. Ғ. Оспанова. 2-том, 2015. - 760, [1] б. - Текст : непосредственный.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5A464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6300" w:rsidRPr="00A73B46" w14:paraId="38B03398" w14:textId="77777777" w:rsidTr="006E7D90">
              <w:trPr>
                <w:trHeight w:val="1176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5C0F8" w14:textId="50C4134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Muzdubayeva, Zhanna Ergalievna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4DEB9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Muzdubayeva, Zhanna Ergalievna. Diagnosis and Principles of Treatment of Hematological Diseases : methodical guidance / Zh. E. Muzdubayeva, 2016. - 117, [1] p. - 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: 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непосредственный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14:paraId="0988CB6E" w14:textId="2BD04B4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0EC90" w14:textId="75DD248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2016</w:t>
                  </w:r>
                </w:p>
              </w:tc>
            </w:tr>
            <w:tr w:rsidR="00C26300" w:rsidRPr="00A73B46" w14:paraId="21A35CEC" w14:textId="77777777" w:rsidTr="006E7D90">
              <w:trPr>
                <w:trHeight w:val="192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B20CEF" w14:textId="39B2944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Katritsis, Demosthenes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71559" w14:textId="49C409C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Katritsis, Demosthenes. Clinical Cardiology : Current Practice Guidelines / D. G. Katritsis, B. J. Gersh, A. J. Camm, 2016. - 970 p. - Текст : непосредственный.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AE014" w14:textId="3D25F92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2016</w:t>
                  </w:r>
                </w:p>
              </w:tc>
            </w:tr>
            <w:tr w:rsidR="00C26300" w:rsidRPr="00A73B46" w14:paraId="6B88DBB0" w14:textId="77777777" w:rsidTr="001A15A1">
              <w:trPr>
                <w:trHeight w:val="228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089C2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1CD45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C71DB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56EAC90" w14:textId="6FAC1D37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9D8AD4" w14:textId="25F1E240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A05D9" w14:textId="77777777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Имеется на кафедре (ссылка на 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Classroom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AEB4D1" w14:textId="71594AE1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2508" w:type="dxa"/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C26300" w:rsidRPr="00A73B46" w14:paraId="0E44021F" w14:textId="77777777" w:rsidTr="001A15A1">
              <w:trPr>
                <w:trHeight w:val="20"/>
              </w:trPr>
              <w:tc>
                <w:tcPr>
                  <w:tcW w:w="11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1A64B" w14:textId="0C03F926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медицина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54C5B" w14:textId="3C5E835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C26300" w:rsidRPr="009B652C" w14:paraId="6827EB46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20FE3" w14:textId="608A70C9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Brian R., Nicki R. Stuart H., Ian D.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8733F" w14:textId="5616BDC7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Davidson’s principles and practice of Medicine 22</w:t>
                  </w: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th</w:t>
                  </w: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Edition, Brian R., Nicki R. Stuart H., Ian D.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A146B" w14:textId="3F35BBA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9B652C" w14:paraId="733BF17F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9BA9D" w14:textId="0469D3A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8FF3C" w14:textId="1FE01F48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HARRISON’S Infectious Diseases, Derived from Harrison’s Principles of Internal Medicine, 17th Edition, 2010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497B6" w14:textId="412BD66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9B652C" w14:paraId="7429FB91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C7DE3" w14:textId="3BDCC55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Mandell, Douglas, and Bennett’s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644E8" w14:textId="366731ED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Mandell, Douglas, and Bennett’s Infectious Disease ESSENTIALS, 2017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E5126" w14:textId="6AE9C0E6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9B652C" w14:paraId="5289A8F5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DE488" w14:textId="2E39702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David Schlossberg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51AC9" w14:textId="2FBCC80D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Clinical Infectious Disease SECOND EDITION, Edited by David Schlossberg, MD, FACP, 2015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161A5" w14:textId="05186C76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9B652C" w14:paraId="2E163400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D24C4C" w14:textId="7568465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C5ED3C" w14:textId="05E0056F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Clinical Handbook of Pediatrics, Schwartz’s, fifth edition, 2013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2AC04F" w14:textId="215BDA4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9B652C" w14:paraId="215D0455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219595" w14:textId="50D6995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Henry M. Adam, MD, FAAP Jane Meschan Foy, MD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44201" w14:textId="6F59CD1E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Signs &amp; Symptoms IN PEDIATRICS, by Henry M. Adam, MD, FAAP Jane Meschan Foy, MD, FAAP, 2015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150824" w14:textId="038F050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9B652C" w14:paraId="66D9F091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7BF9CA" w14:textId="1C6B7D0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Richard P.Usatine, Camille Sabella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2A63BF" w14:textId="36A82872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The color atlas of pediatrics by Richard P.Usatine, Camille Sabella, 2015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41540D" w14:textId="078BB37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9B652C" w14:paraId="7DC0ADAF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8C92AC" w14:textId="737D570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E3C932" w14:textId="77681659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PRINCIPLES of PHARMACOLOGY, Fourth Edition, 2017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AA4E9E" w14:textId="6170797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A73B46" w14:paraId="2C18D241" w14:textId="77777777" w:rsidTr="001A15A1">
              <w:trPr>
                <w:trHeight w:val="20"/>
              </w:trPr>
              <w:tc>
                <w:tcPr>
                  <w:tcW w:w="116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5C9CF8" w14:textId="35079E72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Пульмонология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FEAF90" w14:textId="2A804C69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9B652C" w14:paraId="4B2A25FF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46E4F9" w14:textId="758BCDB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CB0ABB" w14:textId="5C39CA8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Clinical Infectious Disease (WEST’S PULMONARY PATHOPHYSIOLOGY)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67A5D1" w14:textId="2FC8D329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9B652C" w14:paraId="3CD0EC57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85D5B0" w14:textId="5A38D0DE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Steven E. Weinberger, MD, FACP, Barbara A. Cockrill, MD, Jess Mandel, MD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638114" w14:textId="4D783102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PRINCIPLES OF PULMONARY MEDICINE, sixth edition by Steven E. Weinberger, MD, FACP, Barbara A. Cockrill, MD, Jess Mandel, MD, FACP, 2014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5BA252" w14:textId="0F61078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9B652C" w14:paraId="75E3C432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07921C" w14:textId="017DDD8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7D011B" w14:textId="5341AFDA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Oxford Handbook of Respiratory Medicine, Third Edition, 2014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A046D7" w14:textId="550CAA3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A73B46" w14:paraId="7FD5D580" w14:textId="77777777" w:rsidTr="001A15A1">
              <w:trPr>
                <w:trHeight w:val="20"/>
              </w:trPr>
              <w:tc>
                <w:tcPr>
                  <w:tcW w:w="116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DE3384" w14:textId="68BA722D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Кардиология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6B52FB" w14:textId="54A73EAE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A73B46" w14:paraId="32BF430D" w14:textId="77777777" w:rsidTr="00DA1BB5">
              <w:trPr>
                <w:trHeight w:val="144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6C8E94" w14:textId="4703D35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Pierre Théroux, MD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A6A000" w14:textId="4E8C6CA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Acute coronary syndromes : a companion to Braunwald’s heart disease, SECOND EDITION 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5510D7" w14:textId="7DB1491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2011</w:t>
                  </w:r>
                </w:p>
              </w:tc>
            </w:tr>
            <w:tr w:rsidR="00C26300" w:rsidRPr="00A73B46" w14:paraId="08909B04" w14:textId="77777777" w:rsidTr="00DA1BB5">
              <w:trPr>
                <w:trHeight w:val="144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C7E180" w14:textId="78CEBAE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Brent G. Petty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22AB6A" w14:textId="7C303739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Basic Electrocardiography Second Edition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16D905" w14:textId="154D1C0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C26300" w:rsidRPr="00A73B46" w14:paraId="2426B09A" w14:textId="77777777" w:rsidTr="00DA1BB5">
              <w:trPr>
                <w:trHeight w:val="192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B1F931" w14:textId="2DE4AF5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Joseph Loscalzo, MD, PhD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B18359" w14:textId="60C384A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HARRISON’S Cardiovascular Medicine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08D02A" w14:textId="4A38B59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2010</w:t>
                  </w:r>
                </w:p>
              </w:tc>
            </w:tr>
            <w:tr w:rsidR="00C26300" w:rsidRPr="00A73B46" w14:paraId="3F740F71" w14:textId="77777777" w:rsidTr="00DA1BB5">
              <w:trPr>
                <w:trHeight w:val="72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BB9CD7" w14:textId="3926A53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James C. Reed, MD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7CB4A8" w14:textId="47C42FA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CHEST RADIOLOGY: PATTERNS AND DIFFERENTIAL DIAGNOSES ISBN: 978-0-323-49831-9 SEVENTH EDITION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B4E9F" w14:textId="7C9C6B60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C26300" w:rsidRPr="00A73B46" w14:paraId="6EF8BC52" w14:textId="77777777" w:rsidTr="00DA1BB5">
              <w:trPr>
                <w:trHeight w:val="72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B6DB41" w14:textId="1A9E2E2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Douglas L. Mann, MD, FACC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064F24" w14:textId="4C656D6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HEART FAILURE: A COMPANION TO BRAUNWALD’S HEART DISEASE, SECOND EDITION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16DBBE" w14:textId="17D0412E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2011</w:t>
                  </w:r>
                </w:p>
              </w:tc>
            </w:tr>
            <w:tr w:rsidR="00C26300" w:rsidRPr="00A73B46" w14:paraId="44ED1213" w14:textId="77777777" w:rsidTr="00DA1BB5">
              <w:trPr>
                <w:trHeight w:val="72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6A32D7" w14:textId="415DD7A6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Henry R. Black, William J. Elliott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D59D6" w14:textId="6A23617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Hypertension A Companion to Braunwald’s Heart Disease SECOND EDITION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DC7123" w14:textId="2B614C9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2013</w:t>
                  </w:r>
                </w:p>
              </w:tc>
            </w:tr>
            <w:tr w:rsidR="00C26300" w:rsidRPr="00A73B46" w14:paraId="790F740B" w14:textId="77777777" w:rsidTr="00DA1BB5">
              <w:trPr>
                <w:trHeight w:val="72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715DB0" w14:textId="4826E5B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 Gabriel Khan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240DCA" w14:textId="6A5FB40D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Practical Cardiology First Edition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31EAF4" w14:textId="4EC31BC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C26300" w:rsidRPr="00A73B46" w14:paraId="059876F3" w14:textId="77777777" w:rsidTr="00DA1BB5">
              <w:trPr>
                <w:trHeight w:val="144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E6C8E8" w14:textId="17470189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Punit Ramrakha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B64F09" w14:textId="748B470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Oxford Handbook of Cardiology SECOND EDITION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02F5B1" w14:textId="2E0CCD73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2013</w:t>
                  </w:r>
                </w:p>
              </w:tc>
            </w:tr>
            <w:tr w:rsidR="00C26300" w:rsidRPr="00A73B46" w14:paraId="5AC8A5C3" w14:textId="77777777" w:rsidTr="00DA1BB5">
              <w:trPr>
                <w:trHeight w:val="1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25E978" w14:textId="1A12A1C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Alan Noble, Alan Thomas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7A6141" w14:textId="1E312F30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Cardiovascular System BASIC SCIENCE AND CLINICAL CONDITIONS/ SECOND EDITION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1F174" w14:textId="3C3284CD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2010</w:t>
                  </w:r>
                </w:p>
              </w:tc>
            </w:tr>
            <w:tr w:rsidR="00C26300" w:rsidRPr="00A73B46" w14:paraId="4D276B35" w14:textId="77777777" w:rsidTr="00DA1BB5">
              <w:trPr>
                <w:trHeight w:val="1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30099E" w14:textId="57D48A2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А.И. Дядыка, А.Э. Багрия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EDD621" w14:textId="5FEC1549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Сердечно-сосудистые заболевания у пожилых /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3C80D7" w14:textId="791D860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2013</w:t>
                  </w:r>
                </w:p>
              </w:tc>
            </w:tr>
            <w:tr w:rsidR="00C26300" w:rsidRPr="00A73B46" w14:paraId="148422C8" w14:textId="77777777" w:rsidTr="00DA1BB5">
              <w:trPr>
                <w:trHeight w:val="1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0321B9" w14:textId="0FC4217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Элисдейр Райдинг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31ADDF" w14:textId="7EF96AF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Эхокардиография. Практическое руководство/ Элисдейр Райдинг: пер. с aнr. - М.: МЕДлресс-ннформ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E7FA90" w14:textId="7CAAFD40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2010</w:t>
                  </w:r>
                </w:p>
              </w:tc>
            </w:tr>
            <w:tr w:rsidR="00C26300" w:rsidRPr="00A73B46" w14:paraId="6B469BB0" w14:textId="77777777" w:rsidTr="00DA1BB5">
              <w:trPr>
                <w:trHeight w:val="1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029880" w14:textId="7244369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 Н. Беленкова, Р. Г. Оганова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A15685" w14:textId="418A1ABE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Кардиология. Национальное руководство : краткое издание / под ред. Ю. Н. Беленкова, Р. Г. Оганова. — М. : ГЭОТАР-Медиа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80F513" w14:textId="46C26A46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2012</w:t>
                  </w:r>
                </w:p>
              </w:tc>
            </w:tr>
            <w:tr w:rsidR="00C26300" w:rsidRPr="00A73B46" w14:paraId="3B14AFC0" w14:textId="77777777" w:rsidTr="00DA1BB5">
              <w:trPr>
                <w:trHeight w:val="1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3296E5" w14:textId="3DEECAF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Джородж А. Стаффер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D389CA" w14:textId="6A30B2B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Кардиология с иллюстрациями Неттера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59BF83" w14:textId="2B73DA2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C26300" w:rsidRPr="00A73B46" w14:paraId="696D2E21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130763" w14:textId="0CEE5C9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Струтынский А.В.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0F1CFC" w14:textId="69458340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Электрокардиограмма – 14-е изд. М: Медпресс-информ 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D7B5FB" w14:textId="16857C30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2012</w:t>
                  </w:r>
                </w:p>
              </w:tc>
            </w:tr>
            <w:tr w:rsidR="00C26300" w:rsidRPr="00A73B46" w14:paraId="09906665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DBE8C3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7D51D7" w14:textId="0A404811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VASCULAR MEDICINE: A COMPANION TO BRAUNWALD'S HEART DISEASE, 2013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B96624" w14:textId="26582F5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2013</w:t>
                  </w:r>
                </w:p>
              </w:tc>
            </w:tr>
            <w:tr w:rsidR="00C26300" w:rsidRPr="009B652C" w14:paraId="73D4AB89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93B103" w14:textId="79E2A5E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Ziad F. Issa, MD, John M. Miller, MD, Douglas P. Zipes, MD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FA9AC1" w14:textId="725C79A8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Clinical Arrhythmology and Electrophysiology.  A Companion to Braunwald’s Heart Disease, second edition, Ziad F. Issa, MD, John M. Miller, MD, Douglas P. Zipes, MD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0FAFB7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A73B46" w14:paraId="6B54C430" w14:textId="77777777" w:rsidTr="001A15A1">
              <w:trPr>
                <w:trHeight w:val="20"/>
              </w:trPr>
              <w:tc>
                <w:tcPr>
                  <w:tcW w:w="11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FDBE1B" w14:textId="5A76A451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Гастроэнтерология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72CDFA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A73B46" w14:paraId="188DD2CB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B8F0A0" w14:textId="3ED494AE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Dan L. Longo, MD, Anthony S. Fauci, MD, Carol A. Langford, MD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F3FE7E" w14:textId="28A12408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HARRISON’S Gastroenterology and Hepatology, edited by Dan L. Longo, MD, Anthony S. Fauci, MD, Carol A. Langford, MD, MHS, 2010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7715D7" w14:textId="1159388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2010</w:t>
                  </w:r>
                </w:p>
              </w:tc>
            </w:tr>
            <w:tr w:rsidR="00C26300" w:rsidRPr="00A73B46" w14:paraId="4FFB0CC9" w14:textId="77777777" w:rsidTr="007D5E93">
              <w:trPr>
                <w:trHeight w:val="74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9E9443" w14:textId="30B5A3E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Mauss, Berg, Rockstroh, Sarrazin, Wedemeyer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AA8350" w14:textId="4FAC72DB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Hepatology- A clinical textbook. Mauss, Berg, Rockstroh, Sarrazin, Wedemeyer. </w:t>
                  </w: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2016 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7C7E02" w14:textId="667BB29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2016</w:t>
                  </w:r>
                </w:p>
              </w:tc>
            </w:tr>
            <w:tr w:rsidR="00C26300" w:rsidRPr="00A73B46" w14:paraId="1CC1EEC1" w14:textId="77777777" w:rsidTr="007D5E93">
              <w:trPr>
                <w:trHeight w:val="86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1F79CB" w14:textId="7270D1B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/ под ред. И.В. Маева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9030EC" w14:textId="6D2ACE5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Тактика врача-гастроэнтеролога: практическое руководство /: ГЭОТАР-Медиа,  ил. — (Серия «Тактика врача»).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B18ED9" w14:textId="1E3AF6E3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2019</w:t>
                  </w:r>
                </w:p>
              </w:tc>
            </w:tr>
            <w:tr w:rsidR="00C26300" w:rsidRPr="00A73B46" w14:paraId="4BD046CB" w14:textId="77777777" w:rsidTr="007D5E93">
              <w:trPr>
                <w:trHeight w:val="86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FBCD0C" w14:textId="571E321D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М.К. Бэйтсон, И.А.Д. Бушьер; пер. с англ. под ред. Е.Ю. Плотниковой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F60281" w14:textId="3C755F99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 Клинические исследования в гастроэнтерологии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CACABB" w14:textId="7DE13AF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C26300" w:rsidRPr="00A73B46" w14:paraId="27AD76AA" w14:textId="77777777" w:rsidTr="007D5E93">
              <w:trPr>
                <w:trHeight w:val="132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4EFF80" w14:textId="44A0BD8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В.Т. Ивашкин, И.В. Маев, А.С. Трухманов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ACC45E" w14:textId="6594823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Справочник по инструментальным исследованиям и вмешательствам в гастроэнтерологии /— М.: ГЭОТАРМедиа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F60F16" w14:textId="0D5385F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2015</w:t>
                  </w:r>
                </w:p>
              </w:tc>
            </w:tr>
            <w:tr w:rsidR="00C26300" w:rsidRPr="00A73B46" w14:paraId="146BEE80" w14:textId="77777777" w:rsidTr="007D5E93">
              <w:trPr>
                <w:trHeight w:val="98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A90912" w14:textId="584636D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И.В. Маев, Г.А. Бусарова, Д.Н. Андреев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CDC40A" w14:textId="18B3544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Болезни пищевода / М.: ГЭОТАР-Медиа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E69EED" w14:textId="32B46CF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2019</w:t>
                  </w:r>
                </w:p>
              </w:tc>
            </w:tr>
            <w:tr w:rsidR="00C26300" w:rsidRPr="00A73B46" w14:paraId="18152C03" w14:textId="77777777" w:rsidTr="007D5E93">
              <w:trPr>
                <w:trHeight w:val="108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835CAC" w14:textId="4EC5761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под ред. А.В. Чжао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872713" w14:textId="0850C7F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Холангиоцеллюлярная карцинома, — М.: ГЭОТАР-Медиа 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F2CFA7" w14:textId="1E15417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C26300" w:rsidRPr="00A73B46" w14:paraId="7736E85B" w14:textId="77777777" w:rsidTr="007D5E93">
              <w:trPr>
                <w:trHeight w:val="11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29D564" w14:textId="307DB5D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под ред. Б.Е. Лэйси, М.Д. Кроуэлла, Дж.К. ДиБайза; пер. с англ. под ред. С.В. Демичева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EC1D52" w14:textId="61B6E99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Функциональные расстройства желудочнокишечного тракта. Практический подход на основе клинического опыта. — М.: ГЭОТАР-Медиа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2D8AEA" w14:textId="412C9EA0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2017</w:t>
                  </w:r>
                </w:p>
              </w:tc>
            </w:tr>
            <w:tr w:rsidR="00C26300" w:rsidRPr="00A73B46" w14:paraId="48B5C6ED" w14:textId="77777777" w:rsidTr="007D5E93">
              <w:trPr>
                <w:trHeight w:val="98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15A37F" w14:textId="67CE264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под ред. М.Ф. Ваези; пер. с англ. под ред. В.А. Ахмедова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2DF2C3" w14:textId="6A9E8C6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Гастроэзофагеальная рефлюксная болезнь. Диагностика и лечение. — М.: ГЭОТАР-Медиа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C70273" w14:textId="5F7DA190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2016</w:t>
                  </w:r>
                </w:p>
              </w:tc>
            </w:tr>
            <w:tr w:rsidR="00C26300" w:rsidRPr="00A73B46" w14:paraId="00EB6CF3" w14:textId="77777777" w:rsidTr="007D5E93">
              <w:trPr>
                <w:trHeight w:val="98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2C2755" w14:textId="71ABF01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под ред. Е.В. Ших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EDB0DD" w14:textId="6C26C04D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Гастроэзофагеальная рефлюксная болезнь: клинические проявления, медикаментозная терапия. — М.: ГЭОТАРМедиа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A6BE9C" w14:textId="25AC464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2019</w:t>
                  </w:r>
                </w:p>
              </w:tc>
            </w:tr>
            <w:tr w:rsidR="00C26300" w:rsidRPr="00A73B46" w14:paraId="0E1BFB35" w14:textId="77777777" w:rsidTr="007D5E93">
              <w:trPr>
                <w:trHeight w:val="86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C94ACB" w14:textId="5D10F8D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В.А. Ахмедов, М.А. Ливзан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4749FB" w14:textId="6F2660C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Заболевания желудочно-кишечного тракта у беременных. — М.: ГЭОТАР-Медиа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EDDBF5" w14:textId="2E5AF5D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2016</w:t>
                  </w:r>
                </w:p>
              </w:tc>
            </w:tr>
            <w:tr w:rsidR="00C26300" w:rsidRPr="00A73B46" w14:paraId="25B604B8" w14:textId="77777777" w:rsidTr="007D5E93">
              <w:trPr>
                <w:trHeight w:val="74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BE04A1" w14:textId="72958986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С.В. Бельмер, А.И. Хавкин, Д.В. Печкуров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C44D83" w14:textId="6DC9CCC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Функциональные расстройства органов пищеварения у детей. Принципы диагностики и лечения (международные и отечественные рекомендации). — М.: ГЭОТАР-Медиа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DE56D6" w14:textId="71C17B6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C26300" w:rsidRPr="00A73B46" w14:paraId="6CC19968" w14:textId="77777777" w:rsidTr="00680125">
              <w:trPr>
                <w:trHeight w:val="98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73D905" w14:textId="26A8168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А.М. Запруднов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B8BBDC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Заболевания кишечника в детском возрасте: руководство для врачей. — М.: ГЭОТАР-Медиа</w:t>
                  </w:r>
                </w:p>
                <w:p w14:paraId="6C598C40" w14:textId="2A83A0B3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661C5" w14:textId="3C5F2E6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C26300" w:rsidRPr="00A73B46" w14:paraId="61C4742D" w14:textId="77777777" w:rsidTr="001A15A1">
              <w:trPr>
                <w:trHeight w:val="98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43AD11" w14:textId="03EB023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Гематология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53125C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F41B34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C26300" w:rsidRPr="00A73B46" w14:paraId="7FE8E3B6" w14:textId="77777777" w:rsidTr="001A15A1">
              <w:trPr>
                <w:trHeight w:val="86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EC1395" w14:textId="1DFA3B3D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Dan L.Longo, MD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B7FEA3" w14:textId="7D4E247C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Harrison’s Hematology and Oncology, 17</w:t>
                  </w: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th</w:t>
                  </w: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edition, edited by Dan L.Longo, MD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B0A64E" w14:textId="272D36E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2017</w:t>
                  </w:r>
                </w:p>
              </w:tc>
            </w:tr>
            <w:tr w:rsidR="00C26300" w:rsidRPr="00A73B46" w14:paraId="477F746B" w14:textId="77777777" w:rsidTr="001A15A1">
              <w:trPr>
                <w:trHeight w:val="132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286990" w14:textId="26014D0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A. Victor Hoffbrand, Paul A. H. Moss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66BFA9" w14:textId="177995C2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Hoffbrand’s Essential Haematology, 7</w:t>
                  </w: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th</w:t>
                  </w: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edition by A. Victor Hoffbrand, Paul A. H. Moss, UK 2016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D38418" w14:textId="610B9A0D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2017</w:t>
                  </w:r>
                </w:p>
              </w:tc>
            </w:tr>
            <w:tr w:rsidR="00C26300" w:rsidRPr="00A73B46" w14:paraId="4618B961" w14:textId="77777777" w:rsidTr="001A15A1">
              <w:trPr>
                <w:trHeight w:val="1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3E03B7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15454" w14:textId="0927B44C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Oxford Handbook of Clinical Haematology, 4</w:t>
                  </w: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th</w:t>
                  </w: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edition, 2015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ACF3FB" w14:textId="0B7EB91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2012</w:t>
                  </w:r>
                </w:p>
              </w:tc>
            </w:tr>
            <w:tr w:rsidR="00C26300" w:rsidRPr="00A73B46" w14:paraId="021F5DA7" w14:textId="77777777" w:rsidTr="001A15A1">
              <w:trPr>
                <w:trHeight w:val="86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3BF574" w14:textId="0BE1DCD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Сараева Н. О.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4418DD" w14:textId="72E1568D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Гематология : учебное пособие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7AB930" w14:textId="49C25F80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2015</w:t>
                  </w:r>
                </w:p>
              </w:tc>
            </w:tr>
            <w:tr w:rsidR="00C26300" w:rsidRPr="00A73B46" w14:paraId="3EAB933E" w14:textId="77777777" w:rsidTr="001A15A1">
              <w:trPr>
                <w:trHeight w:val="132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D03E97" w14:textId="40D68A2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Shauna C. Anderson Young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FE294F" w14:textId="017E5C5A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ANDERSON’S Atlas of Hematology THIRD EDITION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837851" w14:textId="67A990EE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C26300" w:rsidRPr="00A73B46" w14:paraId="07CFBCAB" w14:textId="77777777" w:rsidTr="001A15A1">
              <w:trPr>
                <w:trHeight w:val="86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C7B2B9" w14:textId="6F29E90E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Nicholas J Talley, Brad Frankum &amp; David Currow.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20145D" w14:textId="35DEA749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Essentials of Internal medicine Elsevier. 3d edition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B9ED41" w14:textId="39C4764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2015</w:t>
                  </w:r>
                </w:p>
              </w:tc>
            </w:tr>
            <w:tr w:rsidR="00C26300" w:rsidRPr="00A73B46" w14:paraId="37412123" w14:textId="77777777" w:rsidTr="001A15A1">
              <w:trPr>
                <w:trHeight w:val="132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7EDD8E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065CF1" w14:textId="40F99A8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Harrisson’s Manual of Medicine/ 20th Edition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28408D" w14:textId="42AA94C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C26300" w:rsidRPr="00A73B46" w14:paraId="0C6C2B37" w14:textId="77777777" w:rsidTr="001A15A1">
              <w:trPr>
                <w:trHeight w:val="120"/>
              </w:trPr>
              <w:tc>
                <w:tcPr>
                  <w:tcW w:w="11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42067B" w14:textId="390C6520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Эндокринология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FF97B7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A73B46" w14:paraId="31BA9D55" w14:textId="77777777" w:rsidTr="001A15A1">
              <w:trPr>
                <w:trHeight w:val="108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CB2A9F" w14:textId="110CE43E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J. Larry Jameson, MD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2EFA05" w14:textId="79A5B431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HARRISON’S Endocrinology, 2</w:t>
                  </w: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nd</w:t>
                  </w: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edition, by J. Larry Jameson, MD, PhD, 2010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A46CB" w14:textId="3AB81C7D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2010</w:t>
                  </w:r>
                </w:p>
              </w:tc>
            </w:tr>
            <w:tr w:rsidR="00C26300" w:rsidRPr="00A73B46" w14:paraId="63824D09" w14:textId="77777777" w:rsidTr="001A15A1">
              <w:trPr>
                <w:trHeight w:val="132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09FE58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6F2432" w14:textId="6C87E2B9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Oxford Handbook of Endocrinology and Diabetes, Third edition, 2014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CC9524" w14:textId="0940C9A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2014</w:t>
                  </w:r>
                </w:p>
              </w:tc>
            </w:tr>
            <w:tr w:rsidR="00C26300" w:rsidRPr="00A73B46" w14:paraId="40EE0F64" w14:textId="77777777" w:rsidTr="001A15A1">
              <w:trPr>
                <w:trHeight w:val="86"/>
              </w:trPr>
              <w:tc>
                <w:tcPr>
                  <w:tcW w:w="11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48829B" w14:textId="38C1943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Нефрология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C753FD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A73B46" w14:paraId="1B3DE02A" w14:textId="77777777" w:rsidTr="001A15A1">
              <w:trPr>
                <w:trHeight w:val="132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31E52C" w14:textId="3F8296D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J. Larry Jameson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1C149" w14:textId="72CB72D6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Harrison’s nephrology and acid-base disorders/ J. Larry Jameson, 2010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D0C5B8" w14:textId="128395E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2010</w:t>
                  </w:r>
                </w:p>
              </w:tc>
            </w:tr>
            <w:tr w:rsidR="00C26300" w:rsidRPr="009B652C" w14:paraId="01EC47D4" w14:textId="77777777" w:rsidTr="001A15A1">
              <w:trPr>
                <w:trHeight w:val="98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3F98E3" w14:textId="2D27151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Edgar V. Lerma, Allen R. Nissenson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D92178" w14:textId="69657E5F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Nephrology secrets. —3rd ed. / Edgar V. Lerma, Allen R. Nissenson, New York 2012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E5CCBD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A73B46" w14:paraId="16477A78" w14:textId="77777777" w:rsidTr="001A15A1">
              <w:trPr>
                <w:trHeight w:val="120"/>
              </w:trPr>
              <w:tc>
                <w:tcPr>
                  <w:tcW w:w="11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A11AA0" w14:textId="0FDFD9B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Ревматология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871542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  <w:tr w:rsidR="00C26300" w:rsidRPr="00A73B46" w14:paraId="6293C1F3" w14:textId="77777777" w:rsidTr="001A15A1">
              <w:trPr>
                <w:trHeight w:val="1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E82991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8F7937" w14:textId="5976D2EC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HARRISON’S Rheumatology, second edition, 2010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2A0F24" w14:textId="1D7DF4ED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2010</w:t>
                  </w:r>
                </w:p>
              </w:tc>
            </w:tr>
            <w:tr w:rsidR="00C26300" w:rsidRPr="00A73B46" w14:paraId="5B8FD83A" w14:textId="77777777" w:rsidTr="001A15A1">
              <w:trPr>
                <w:trHeight w:val="98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D22585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F62D8B" w14:textId="30F88865" w:rsidR="00C26300" w:rsidRPr="00A73B46" w:rsidRDefault="00C26300" w:rsidP="00A73B4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Oxford Handbook of Rheumatology, forth edition, 2013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3DF93F" w14:textId="263100D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2013</w:t>
                  </w:r>
                </w:p>
              </w:tc>
            </w:tr>
            <w:tr w:rsidR="00C26300" w:rsidRPr="00A73B46" w14:paraId="25ADD242" w14:textId="77777777" w:rsidTr="00680125">
              <w:trPr>
                <w:trHeight w:val="132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487544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C76242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114C6E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</w:tbl>
          <w:p w14:paraId="0759E2BA" w14:textId="3793B62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6300" w:rsidRPr="00A73B46" w14:paraId="7C791297" w14:textId="77777777" w:rsidTr="009448EB">
        <w:trPr>
          <w:gridAfter w:val="3"/>
          <w:wAfter w:w="144" w:type="dxa"/>
          <w:trHeight w:val="72"/>
        </w:trPr>
        <w:tc>
          <w:tcPr>
            <w:tcW w:w="1717" w:type="dxa"/>
            <w:gridSpan w:val="4"/>
            <w:vMerge/>
          </w:tcPr>
          <w:p w14:paraId="16AB1275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2" w:type="dxa"/>
            <w:gridSpan w:val="16"/>
          </w:tcPr>
          <w:p w14:paraId="4082A877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B1B64A" w14:textId="79AB2DF7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</w:t>
            </w:r>
          </w:p>
          <w:p w14:paraId="352C63FD" w14:textId="77777777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библиотеке</w:t>
            </w:r>
          </w:p>
          <w:p w14:paraId="0304A6D3" w14:textId="77777777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2519" w:type="dxa"/>
              <w:tblLayout w:type="fixed"/>
              <w:tblLook w:val="04A0" w:firstRow="1" w:lastRow="0" w:firstColumn="1" w:lastColumn="0" w:noHBand="0" w:noVBand="1"/>
            </w:tblPr>
            <w:tblGrid>
              <w:gridCol w:w="5254"/>
              <w:gridCol w:w="6417"/>
              <w:gridCol w:w="848"/>
            </w:tblGrid>
            <w:tr w:rsidR="00C26300" w:rsidRPr="00A73B46" w14:paraId="2D1BA666" w14:textId="77777777" w:rsidTr="001A15A1">
              <w:trPr>
                <w:trHeight w:val="73"/>
              </w:trPr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F7398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6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2412C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AFC3E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C26300" w:rsidRPr="00A73B46" w14:paraId="1874D18D" w14:textId="77777777" w:rsidTr="001A15A1">
              <w:trPr>
                <w:trHeight w:val="647"/>
              </w:trPr>
              <w:tc>
                <w:tcPr>
                  <w:tcW w:w="5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B62A9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Nicholas J Talley, Brad Frankum &amp; David Currow. Essentials of Internal medicine</w:t>
                  </w:r>
                </w:p>
              </w:tc>
              <w:tc>
                <w:tcPr>
                  <w:tcW w:w="6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4AB6F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Elsevier. 3d edition, Chapter 12, p 320-323 – 1 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экземпляр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1AA72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C26300" w:rsidRPr="00A73B46" w14:paraId="1454C3CE" w14:textId="77777777" w:rsidTr="001A15A1">
              <w:trPr>
                <w:trHeight w:val="647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7C48B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Mukhamedzhanov R. Pathomorphology of Gastritis : teaching manual / R. Mukhamedzyanov, M. Tussupbekova, E. Kamishanskiy, 58, [1] p. </w:t>
                  </w:r>
                </w:p>
                <w:p w14:paraId="5D5BFCC9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D8143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2016 </w:t>
                  </w:r>
                </w:p>
              </w:tc>
            </w:tr>
            <w:tr w:rsidR="00C26300" w:rsidRPr="00A73B46" w14:paraId="47FCF93E" w14:textId="77777777" w:rsidTr="001A15A1">
              <w:trPr>
                <w:trHeight w:val="647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86EDC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Rao, S Devaji. Snapshots in Gastroenterology : [monograph] / S D. Rao,. - 1075 p. </w:t>
                  </w:r>
                </w:p>
                <w:p w14:paraId="79F1AA29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: 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непосредственный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9E898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2016</w:t>
                  </w:r>
                </w:p>
              </w:tc>
            </w:tr>
            <w:tr w:rsidR="00C26300" w:rsidRPr="00A73B46" w14:paraId="50A954A5" w14:textId="77777777" w:rsidTr="001A15A1">
              <w:trPr>
                <w:trHeight w:val="647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29A30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Ішкі аурулар гастроэнтерология модулі : оқулық / Е. М. Ларюшина, Л. Г. Тургунова, А. А. Ким, Г. Г. Оспанова ; серия ред. Р. С. Досмагамбетова, 380 б</w:t>
                  </w:r>
                </w:p>
                <w:p w14:paraId="4C11F509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22CB0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</w:tr>
            <w:tr w:rsidR="00C26300" w:rsidRPr="00A73B46" w14:paraId="7E56E32F" w14:textId="77777777" w:rsidTr="009F3446">
              <w:trPr>
                <w:trHeight w:val="900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12FB0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 қорыту жүйесі модулі : оқулық / [С. К. Жауғашева және т. б.] ; жауапты ред.: С. Б. Жәутікова, С. Б. Нұрсұлтанова ; серия ред. Р. С. Досмағамбетова, - 375 б. </w:t>
                  </w:r>
                </w:p>
                <w:p w14:paraId="132F1C14" w14:textId="1287DE3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4D408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</w:tr>
            <w:tr w:rsidR="00C26300" w:rsidRPr="00A73B46" w14:paraId="19F20140" w14:textId="77777777" w:rsidTr="003C226F">
              <w:trPr>
                <w:trHeight w:val="192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9AFEE" w14:textId="0E92277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Зәр шығару жүйесі модулі : оқулық / [С. К. Жауғашева және т. б.] ; жауапты ред.: С. Б. Жәутікова, С. Б. Нұрсұлтанова ; серия ред. Р. С. Досмағамбетова, 2014. - 250 б.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6F1128" w14:textId="6C51166E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</w:tr>
            <w:tr w:rsidR="00C26300" w:rsidRPr="00A73B46" w14:paraId="39900F1C" w14:textId="77777777" w:rsidTr="003C226F">
              <w:trPr>
                <w:trHeight w:val="228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B7982" w14:textId="37C3CE2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Жүрек-қан тамырлар жүйесі модулі : оқулық / [С. К. Жауғашева және т. б.] ; жауапты ред.: С. Б. Жәутікова, С. Б. Нұрсұлтанова ; серия ред. Р. С. Досмағамбетова, 2014. - 340 б.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E1413A" w14:textId="3CA50A5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</w:tr>
            <w:tr w:rsidR="00C26300" w:rsidRPr="00A73B46" w14:paraId="029F8BE6" w14:textId="77777777" w:rsidTr="009F3446">
              <w:trPr>
                <w:trHeight w:val="156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FD7D8" w14:textId="50E5625F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Дуйсебаева, Алия Таттибаевна. Ультразвуковая диагностика в кардиологии : учеб. пособие / А. Т. Дуйсебаева, 2018. - 470 с.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8303E" w14:textId="569F7B94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</w:tr>
            <w:tr w:rsidR="00C26300" w:rsidRPr="00A73B46" w14:paraId="7D27DD5F" w14:textId="77777777" w:rsidTr="003C226F">
              <w:trPr>
                <w:trHeight w:val="120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22A5F" w14:textId="0D6BA5F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Дифференциальная диагностика внутренних болезней / Российское научное медицинское общество терапевтов, 2018. - 927, [1] с.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0346C" w14:textId="75E2E27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</w:tr>
            <w:tr w:rsidR="00C26300" w:rsidRPr="00A73B46" w14:paraId="7256D665" w14:textId="77777777" w:rsidTr="003C226F">
              <w:trPr>
                <w:trHeight w:val="120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60302" w14:textId="248639A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Сейсембеков Т. З. Классификации и диагностические критерии внутренних болезней : учеб. пособие / Т. З. Сейсембеков, 2018. - 394 с.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E17E1" w14:textId="63DAF3F3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</w:tr>
            <w:tr w:rsidR="00C26300" w:rsidRPr="00A73B46" w14:paraId="3E84EE1F" w14:textId="77777777" w:rsidTr="003C226F">
              <w:trPr>
                <w:trHeight w:val="144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787E37" w14:textId="7FFD2413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Ревматологиялық фармакотерапия : [оқулық] / [Н. Ж. Орманов, Т. Н. Орманов, Ж. О. Бекенова және т. б.], 2017. - 237 б.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ECE15" w14:textId="3BFA4C0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</w:tr>
            <w:tr w:rsidR="00C26300" w:rsidRPr="00A73B46" w14:paraId="0A28D7B5" w14:textId="77777777" w:rsidTr="009F3446">
              <w:trPr>
                <w:trHeight w:val="636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E1CF4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Кәсіптік аурулар : оқулық / Н. А. Мухин, В. В. Косарев, С. А. Бабанов, В. В. Фомин ; ауд.: Ш. Т. Жукушева, И. Н. Нұрмұханбет ; жауапты ред. Л. Қ. Қаражанова, 2021. - 389 б. - Текст : непосредственный.</w:t>
                  </w:r>
                </w:p>
                <w:p w14:paraId="37BE695A" w14:textId="03BD929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C72B2" w14:textId="73EB8879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C26300" w:rsidRPr="00A73B46" w14:paraId="4CE87FF9" w14:textId="77777777" w:rsidTr="009F3446">
              <w:trPr>
                <w:trHeight w:val="180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A1D7F4" w14:textId="390FC07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Аметов, Александр Сергеевич. Избранные лекции по эндокринологии : учеб. пособие / А. С. Аметов, 2016. - 713 с.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6A22E" w14:textId="0C86AF3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</w:tr>
            <w:tr w:rsidR="00C26300" w:rsidRPr="00A73B46" w14:paraId="3313750D" w14:textId="77777777" w:rsidTr="009F3446">
              <w:trPr>
                <w:trHeight w:val="720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FE61" w14:textId="52A4C269" w:rsidR="00C26300" w:rsidRPr="00A73B46" w:rsidRDefault="00C26300" w:rsidP="00A73B4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Колуэлл, Джон. Сахарный диабет. Новое в лечении и профилактике : монография / Дж. А. Колуэлл, 2014. - 288 с.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78484" w14:textId="3B9B1BC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</w:tr>
            <w:tr w:rsidR="00C26300" w:rsidRPr="00A73B46" w14:paraId="2F665AB9" w14:textId="77777777" w:rsidTr="009F3446">
              <w:trPr>
                <w:trHeight w:val="140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E75A3" w14:textId="2086091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І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шкі аурулар кардиология модулі : оқулық / Л. К. Бадина, Н. Г. Малюченко, Ф. У. Нильдибаева, Г. Г. Оспанова ; серия ред. Р. С. Досмагамбетова ; [жауапты ред.: Л. Г. Тургунова, Е. М. Ларюшина], 2016. - 239, [1] б.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3B0E7" w14:textId="49C5C742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2016</w:t>
                  </w:r>
                </w:p>
              </w:tc>
            </w:tr>
            <w:tr w:rsidR="00C26300" w:rsidRPr="00A73B46" w14:paraId="5C85D232" w14:textId="77777777" w:rsidTr="009F3446">
              <w:trPr>
                <w:trHeight w:val="188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628B6" w14:textId="6A8F06D8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Ішкі аурулар пульмонология модулі : оқулық / А. М. Жусупова, А. А. Ким, А. Р. Алина [және т.б.] ; серия ред. Р. С. Досмагамбетова ; [жауапты ред.: Л. Г. Тургунова, Е. М. Ларюшина], 2016. - 263, [1] б.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49646" w14:textId="43EFB22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2016</w:t>
                  </w:r>
                </w:p>
              </w:tc>
            </w:tr>
            <w:tr w:rsidR="00C26300" w:rsidRPr="00A73B46" w14:paraId="30E524F9" w14:textId="77777777" w:rsidTr="009F3446">
              <w:trPr>
                <w:trHeight w:val="224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E7755" w14:textId="7A124053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шкі аурулар эндокринология модулі : оқулық / Н. В. Васильева, Д. Т. Амирханова, А. А. Серикбаева, М. Т. Абдрахманова ; серия ред. Р. С. Досмагамбетова ; [жауапты ред.: Л. Г. Тургунова, Е. М. Ларюшина], 2016. - 247, [1] б.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4D8FC" w14:textId="6F6A978D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2016</w:t>
                  </w:r>
                </w:p>
              </w:tc>
            </w:tr>
            <w:tr w:rsidR="00C26300" w:rsidRPr="00A73B46" w14:paraId="2B67CC0B" w14:textId="77777777" w:rsidTr="009F3446">
              <w:trPr>
                <w:trHeight w:val="864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0C2DC" w14:textId="362ACFB0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Ішкі аурулар нефрология модулі : оқулық / И. В. Бачева, Л. Г. Тургунова, Н. С. Умбеталина, Г. Г. Оспанова ; серия ред. Р. С. Досмагамбетова ; [жауапты ред.: Л. Г. Тургунова, Е. М. Ларюшина], 2016. - 260, [1] б.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037C2" w14:textId="550D9CCB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</w:tr>
            <w:tr w:rsidR="00C26300" w:rsidRPr="00A73B46" w14:paraId="4CFBB605" w14:textId="77777777" w:rsidTr="009F3446">
              <w:trPr>
                <w:trHeight w:val="228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DEF4C" w14:textId="138229A1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Ішкі аурулар Гематология модулі : оқулық / Л. Г. Тургунова, Е. М. Ларюшина, Н. С. Умбеталина [және т.б.] ; серия ред. Р. С. Досмагамбетова ; [жауапты ред.: Л. Г. Тургунова, Е. М. Ларюшина], 2016. - 239, [1] б.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20236" w14:textId="30E245E6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2016</w:t>
                  </w:r>
                </w:p>
              </w:tc>
            </w:tr>
            <w:tr w:rsidR="00C26300" w:rsidRPr="00A73B46" w14:paraId="4DABCAE2" w14:textId="77777777" w:rsidTr="006E7D90">
              <w:trPr>
                <w:trHeight w:val="648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3792C" w14:textId="5A6D4CB6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Ішкі аурулар гастроэнтерология модулі : оқулық / Е. М. Ларюшина, Л. Г. Тургунова, А. А. Ким, Г. Г. Оспанова ; серия ред. Р. С. Досмагамбетова, 2016. - 380, [1] б.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C3A76" w14:textId="3BD20C66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2016</w:t>
                  </w:r>
                </w:p>
              </w:tc>
            </w:tr>
            <w:tr w:rsidR="00C26300" w:rsidRPr="00A73B46" w14:paraId="56FD2BDA" w14:textId="77777777" w:rsidTr="006E7D90">
              <w:trPr>
                <w:trHeight w:val="120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840F5" w14:textId="7064F499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The ESC Textbook of Preventive Cardiology : textbook / European Association for Cardiovascular Prevention and Rehabilitation, 2015. - 351 p. - 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: 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непосредственный</w:t>
                  </w: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0B785" w14:textId="5A865655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2015</w:t>
                  </w:r>
                </w:p>
              </w:tc>
            </w:tr>
            <w:tr w:rsidR="00C26300" w:rsidRPr="00A73B46" w14:paraId="3C193922" w14:textId="77777777" w:rsidTr="006E7D90">
              <w:trPr>
                <w:trHeight w:val="144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95C53" w14:textId="04CE122C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Cardiac Drugs : [monograph] / The Carver College of Medicine, University of Iowa, USA, 2015. - 536 p. - Текст : непосредственный.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79699" w14:textId="2F24318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73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2015</w:t>
                  </w:r>
                </w:p>
              </w:tc>
            </w:tr>
            <w:tr w:rsidR="00C26300" w:rsidRPr="00A73B46" w14:paraId="5CA83A60" w14:textId="77777777" w:rsidTr="006E7D90">
              <w:trPr>
                <w:trHeight w:val="108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A1CE7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A3B6CB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26300" w:rsidRPr="00A73B46" w14:paraId="08A29055" w14:textId="77777777" w:rsidTr="001A15A1">
              <w:trPr>
                <w:trHeight w:val="156"/>
              </w:trPr>
              <w:tc>
                <w:tcPr>
                  <w:tcW w:w="11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20E02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04137" w14:textId="77777777" w:rsidR="00C26300" w:rsidRPr="00A73B46" w:rsidRDefault="00C26300" w:rsidP="00A73B4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742835B" w14:textId="77777777" w:rsidR="00C26300" w:rsidRPr="00A73B46" w:rsidRDefault="00C26300" w:rsidP="00A73B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BEFE035" w14:textId="682840F6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6300" w:rsidRPr="00A73B46" w14:paraId="2032E7A0" w14:textId="77777777" w:rsidTr="009448EB">
        <w:trPr>
          <w:gridAfter w:val="3"/>
          <w:wAfter w:w="144" w:type="dxa"/>
          <w:trHeight w:val="72"/>
        </w:trPr>
        <w:tc>
          <w:tcPr>
            <w:tcW w:w="1717" w:type="dxa"/>
            <w:gridSpan w:val="4"/>
            <w:vMerge/>
          </w:tcPr>
          <w:p w14:paraId="1A41B4D9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82" w:type="dxa"/>
            <w:gridSpan w:val="16"/>
          </w:tcPr>
          <w:p w14:paraId="65C3B63B" w14:textId="56B3D9D5" w:rsidR="00C26300" w:rsidRPr="00A73B46" w:rsidRDefault="00C26300" w:rsidP="00A73B46">
            <w:pPr>
              <w:pStyle w:val="a4"/>
              <w:ind w:left="24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6300" w:rsidRPr="00A73B46" w14:paraId="542DCE3D" w14:textId="77777777" w:rsidTr="009448EB">
        <w:trPr>
          <w:gridAfter w:val="3"/>
          <w:wAfter w:w="144" w:type="dxa"/>
        </w:trPr>
        <w:tc>
          <w:tcPr>
            <w:tcW w:w="1717" w:type="dxa"/>
            <w:gridSpan w:val="4"/>
          </w:tcPr>
          <w:p w14:paraId="477ED8B4" w14:textId="68B2A94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2882" w:type="dxa"/>
            <w:gridSpan w:val="16"/>
          </w:tcPr>
          <w:p w14:paraId="4DC85794" w14:textId="77777777" w:rsidR="00C26300" w:rsidRPr="00A73B46" w:rsidRDefault="00C26300" w:rsidP="00A73B46">
            <w:pPr>
              <w:pStyle w:val="a4"/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19D4B2F1" w14:textId="77777777" w:rsidR="00C26300" w:rsidRPr="00A73B46" w:rsidRDefault="00C26300" w:rsidP="00A73B46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Medscape.com - </w:t>
            </w:r>
            <w:hyperlink r:id="rId11" w:history="1">
              <w:r w:rsidRPr="00A73B4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https://www.medscape.com/familymedicine</w:t>
              </w:r>
            </w:hyperlink>
          </w:p>
          <w:p w14:paraId="0FE189CA" w14:textId="77777777" w:rsidR="00C26300" w:rsidRPr="00A73B46" w:rsidRDefault="00C26300" w:rsidP="00A73B46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Oxfordmedicine.com -</w:t>
            </w:r>
            <w:hyperlink r:id="rId12" w:history="1">
              <w:r w:rsidRPr="00A73B4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https://oxfordmedicine.com/</w:t>
              </w:r>
            </w:hyperlink>
          </w:p>
          <w:p w14:paraId="5A6FD3BC" w14:textId="77777777" w:rsidR="00C26300" w:rsidRPr="00A73B46" w:rsidRDefault="009B652C" w:rsidP="00A73B46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hyperlink r:id="rId13" w:history="1">
              <w:r w:rsidR="00C26300" w:rsidRPr="00A73B46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Uptodate.com</w:t>
              </w:r>
            </w:hyperlink>
            <w:r w:rsidR="00C26300" w:rsidRPr="00A73B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hyperlink r:id="rId14" w:history="1">
              <w:r w:rsidR="00C26300"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https://www.wolterskluwer.com/en/solutions/uptodate</w:t>
              </w:r>
            </w:hyperlink>
          </w:p>
          <w:p w14:paraId="0F1ACCD5" w14:textId="77777777" w:rsidR="00C26300" w:rsidRPr="00A73B46" w:rsidRDefault="00C26300" w:rsidP="00A73B46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Osmosis - </w:t>
            </w:r>
            <w:hyperlink r:id="rId15" w:history="1"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https://www.youtube.com/c/osmosis</w:t>
              </w:r>
            </w:hyperlink>
          </w:p>
          <w:p w14:paraId="1230D2AF" w14:textId="77777777" w:rsidR="00C26300" w:rsidRPr="00A73B46" w:rsidRDefault="00C26300" w:rsidP="00A73B46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Ninja Nerd - </w:t>
            </w:r>
            <w:hyperlink r:id="rId16" w:history="1"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https://www.youtube.com/c/NinjaNerdScience/videos</w:t>
              </w:r>
            </w:hyperlink>
          </w:p>
          <w:p w14:paraId="760F4C1A" w14:textId="77777777" w:rsidR="00C26300" w:rsidRPr="00A73B46" w:rsidRDefault="00C26300" w:rsidP="00A73B46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CorMedicale</w:t>
            </w: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hyperlink r:id="rId17" w:history="1"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https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://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www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youtube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com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/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c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/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CorMedicale</w:t>
              </w:r>
            </w:hyperlink>
            <w:r w:rsidRPr="00A73B4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медицинские видео анимации на русском языке.</w:t>
            </w:r>
          </w:p>
          <w:p w14:paraId="43E77B0E" w14:textId="77777777" w:rsidR="00C26300" w:rsidRPr="00A73B46" w:rsidRDefault="00C26300" w:rsidP="00A73B46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Lecturio Medical</w:t>
            </w: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- </w:t>
            </w:r>
            <w:hyperlink r:id="rId18" w:history="1"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GB"/>
                </w:rPr>
                <w:t>https://www.youtube.com/channel/UCbYmF43dpGHz8gi2ugiXr0Q</w:t>
              </w:r>
            </w:hyperlink>
          </w:p>
          <w:p w14:paraId="684C5A37" w14:textId="3C446FAC" w:rsidR="00C26300" w:rsidRPr="00A73B46" w:rsidRDefault="00C26300" w:rsidP="00A73B46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SciDrugs</w:t>
            </w:r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hyperlink r:id="rId19" w:history="1"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https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://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www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youtube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com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/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c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/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SciDrugs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/</w:t>
              </w:r>
              <w:r w:rsidRPr="00A73B46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videos</w:t>
              </w:r>
            </w:hyperlink>
            <w:r w:rsidRPr="00A73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видеолекции по фармакологии на русском языке.</w:t>
            </w:r>
          </w:p>
        </w:tc>
      </w:tr>
      <w:tr w:rsidR="00C26300" w:rsidRPr="00A73B46" w14:paraId="5FBC4028" w14:textId="77777777" w:rsidTr="009448EB">
        <w:trPr>
          <w:gridAfter w:val="3"/>
          <w:wAfter w:w="144" w:type="dxa"/>
        </w:trPr>
        <w:tc>
          <w:tcPr>
            <w:tcW w:w="1717" w:type="dxa"/>
            <w:gridSpan w:val="4"/>
          </w:tcPr>
          <w:p w14:paraId="2426B171" w14:textId="00CC92E2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Симуляторы в симуляционном центре</w:t>
            </w:r>
          </w:p>
        </w:tc>
        <w:tc>
          <w:tcPr>
            <w:tcW w:w="12882" w:type="dxa"/>
            <w:gridSpan w:val="16"/>
          </w:tcPr>
          <w:p w14:paraId="3D8E70BD" w14:textId="31EB01EF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7201CE" w14:textId="47CE5D8A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6300" w:rsidRPr="00A73B46" w14:paraId="463A9188" w14:textId="77777777" w:rsidTr="009448EB">
        <w:trPr>
          <w:gridAfter w:val="3"/>
          <w:wAfter w:w="144" w:type="dxa"/>
        </w:trPr>
        <w:tc>
          <w:tcPr>
            <w:tcW w:w="1717" w:type="dxa"/>
            <w:gridSpan w:val="4"/>
          </w:tcPr>
          <w:p w14:paraId="58A04C0D" w14:textId="5DAF350C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программное обеспечение </w:t>
            </w:r>
          </w:p>
        </w:tc>
        <w:tc>
          <w:tcPr>
            <w:tcW w:w="12882" w:type="dxa"/>
            <w:gridSpan w:val="16"/>
          </w:tcPr>
          <w:p w14:paraId="0DC272EC" w14:textId="6B510571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доступный в свободном доступе.</w:t>
            </w:r>
          </w:p>
          <w:p w14:paraId="06120D5F" w14:textId="06D137C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Медицинские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калькудяторы: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Medscape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Справочник врача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доступные в свободном доступе.</w:t>
            </w:r>
          </w:p>
          <w:p w14:paraId="1892790C" w14:textId="2355B65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Справочник протоколов диагностики и лечения для медицинских работников от РЦРЗ, МЗ РК: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Dariger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доступное в свободном доступе.</w:t>
            </w:r>
          </w:p>
        </w:tc>
      </w:tr>
      <w:tr w:rsidR="00C26300" w:rsidRPr="00A73B46" w14:paraId="074E26F3" w14:textId="77777777" w:rsidTr="009448EB">
        <w:trPr>
          <w:gridAfter w:val="3"/>
          <w:wAfter w:w="144" w:type="dxa"/>
          <w:trHeight w:val="234"/>
        </w:trPr>
        <w:tc>
          <w:tcPr>
            <w:tcW w:w="14599" w:type="dxa"/>
            <w:gridSpan w:val="20"/>
          </w:tcPr>
          <w:p w14:paraId="247DC07C" w14:textId="2F9636C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6300" w:rsidRPr="00A73B46" w14:paraId="1A436FE7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336AB8AA" w14:textId="5A52A9A6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203B33EB" w14:textId="6DB198B8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обучаещему и бонусная система</w:t>
            </w:r>
          </w:p>
        </w:tc>
      </w:tr>
      <w:tr w:rsidR="00C26300" w:rsidRPr="00A73B46" w14:paraId="7C8C123F" w14:textId="77777777" w:rsidTr="009448EB">
        <w:trPr>
          <w:gridAfter w:val="3"/>
          <w:wAfter w:w="144" w:type="dxa"/>
        </w:trPr>
        <w:tc>
          <w:tcPr>
            <w:tcW w:w="14599" w:type="dxa"/>
            <w:gridSpan w:val="20"/>
          </w:tcPr>
          <w:p w14:paraId="559BB2E0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в соответствии с индивидуальным планом в интернатуре:</w:t>
            </w:r>
          </w:p>
          <w:p w14:paraId="512A2EC4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Cs/>
                <w:sz w:val="24"/>
                <w:szCs w:val="24"/>
              </w:rPr>
              <w:t>1) курирует пациентов в организациях, оказывающих доврачебную медицинскую помощь, скорую медицинскую помощь, специализированную медицинскую помощь (в том числе высокотехнологичную), первичную медико-санитарную медицинскую помощь, паллиативную медицинскую помощь и медицинскую реабилитацию;</w:t>
            </w:r>
          </w:p>
          <w:p w14:paraId="5A50E48D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Cs/>
                <w:sz w:val="24"/>
                <w:szCs w:val="24"/>
              </w:rPr>
              <w:t>2) участвует в назначении и выполнении диагностических, лечебных и профилактических мероприятий;</w:t>
            </w:r>
          </w:p>
          <w:p w14:paraId="6C5CDCC5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Cs/>
                <w:sz w:val="24"/>
                <w:szCs w:val="24"/>
              </w:rPr>
              <w:t>3) ведет документацию и санитарно-просветительную работу среди населения;</w:t>
            </w:r>
          </w:p>
          <w:p w14:paraId="10D7A281" w14:textId="36DA14C5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Cs/>
                <w:sz w:val="24"/>
                <w:szCs w:val="24"/>
              </w:rPr>
              <w:t>4) участвует в профилактических осмотрах, диспансеризации, присутствует на консилиумах;</w:t>
            </w:r>
          </w:p>
          <w:p w14:paraId="04A9292E" w14:textId="3EDE1DE1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Cs/>
                <w:sz w:val="24"/>
                <w:szCs w:val="24"/>
              </w:rPr>
              <w:t>5) участвует в клинических обходах, клинических разборах;</w:t>
            </w:r>
          </w:p>
          <w:p w14:paraId="689D8AE5" w14:textId="18D11A06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Cs/>
                <w:sz w:val="24"/>
                <w:szCs w:val="24"/>
              </w:rPr>
              <w:t>6) участвует в дежурстве не менее четырех раз в месяц в медицинских организациях (дежурства не учитываются при расчете учебной нагрузки обучающегося в интернатуре);</w:t>
            </w:r>
          </w:p>
          <w:p w14:paraId="7EE67470" w14:textId="3803687F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Cs/>
                <w:sz w:val="24"/>
                <w:szCs w:val="24"/>
              </w:rPr>
              <w:t>7) участвует в работе клинических и клинико-анатомических конференций;</w:t>
            </w:r>
          </w:p>
          <w:p w14:paraId="6A0DF98D" w14:textId="6BF8635E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Cs/>
                <w:sz w:val="24"/>
                <w:szCs w:val="24"/>
              </w:rPr>
              <w:t>8) присутствует на патологоанатомических вскрытиях, участвует в исследованиях аутопсийных, биопсийных и операционных материалов;</w:t>
            </w:r>
          </w:p>
          <w:p w14:paraId="22285671" w14:textId="29FA8152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Cs/>
                <w:sz w:val="24"/>
                <w:szCs w:val="24"/>
              </w:rPr>
              <w:t>9) под руководством научного руководителя осуществляет сбор материала и анализ данных для научного проекта.</w:t>
            </w:r>
          </w:p>
          <w:p w14:paraId="029AAC0B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7A19A" w14:textId="49496DDC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Бонусная система:</w:t>
            </w:r>
          </w:p>
          <w:p w14:paraId="78A546D5" w14:textId="3EC09B50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За экстраординарные достижения в сфере будущей профессиональной деятельности (клинические, научные, организационные и т.п.) обучающемуся могут быть добавлены дополнительные баллы до 10% от финальной оценки (Решением кафедры)</w:t>
            </w:r>
          </w:p>
          <w:p w14:paraId="4443EA9B" w14:textId="4E8BF58D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300" w:rsidRPr="00A73B46" w14:paraId="0C2FD13F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7389F8DC" w14:textId="19BE23BD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1584369D" w14:textId="05B8DAA9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Политика дисциплины </w:t>
            </w:r>
            <w:r w:rsidRPr="00A73B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C26300" w:rsidRPr="00A73B46" w14:paraId="3D07BFDF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auto"/>
          </w:tcPr>
          <w:p w14:paraId="49B84142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2" w:type="dxa"/>
            <w:gridSpan w:val="18"/>
            <w:shd w:val="clear" w:color="auto" w:fill="auto"/>
          </w:tcPr>
          <w:p w14:paraId="55978766" w14:textId="2CD2F4F1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Политика дисциплины определяется </w:t>
            </w:r>
            <w:hyperlink r:id="rId20" w:history="1">
              <w:r w:rsidRPr="00A73B4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highlight w:val="green"/>
                </w:rPr>
                <w:t>Академической политикой Университета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 </w:t>
            </w:r>
            <w:hyperlink r:id="rId21" w:history="1">
              <w:r w:rsidRPr="00A73B4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highlight w:val="green"/>
                </w:rPr>
                <w:t>Политикой академической честности Университета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Если ссылки не будут открываться, то актуальные документы, Вы можете найти в ИС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Univer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  <w:p w14:paraId="59EB33B1" w14:textId="1913F924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профессиоанльного поведения: </w:t>
            </w:r>
          </w:p>
          <w:p w14:paraId="2F2AE5A5" w14:textId="7125B450" w:rsidR="00C26300" w:rsidRPr="00A73B46" w:rsidRDefault="00C26300" w:rsidP="00A73B46">
            <w:pPr>
              <w:pStyle w:val="a4"/>
              <w:numPr>
                <w:ilvl w:val="0"/>
                <w:numId w:val="6"/>
              </w:num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Внешний вид:</w:t>
            </w:r>
          </w:p>
          <w:p w14:paraId="1BB8A457" w14:textId="77777777" w:rsidR="00C26300" w:rsidRPr="00A73B46" w:rsidRDefault="00C26300" w:rsidP="00A73B46">
            <w:pPr>
              <w:pStyle w:val="a4"/>
              <w:numPr>
                <w:ilvl w:val="0"/>
                <w:numId w:val="3"/>
              </w:numPr>
              <w:spacing w:after="160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15855654" w14:textId="77777777" w:rsidR="00C26300" w:rsidRPr="00A73B46" w:rsidRDefault="00C26300" w:rsidP="00A73B46">
            <w:pPr>
              <w:pStyle w:val="a4"/>
              <w:numPr>
                <w:ilvl w:val="0"/>
                <w:numId w:val="3"/>
              </w:numPr>
              <w:spacing w:after="160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чистый отглаженный халат</w:t>
            </w:r>
          </w:p>
          <w:p w14:paraId="374D9B40" w14:textId="77777777" w:rsidR="00C26300" w:rsidRPr="00A73B46" w:rsidRDefault="00C26300" w:rsidP="00A73B46">
            <w:pPr>
              <w:pStyle w:val="a4"/>
              <w:numPr>
                <w:ilvl w:val="0"/>
                <w:numId w:val="3"/>
              </w:numPr>
              <w:spacing w:after="160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медицинская маска</w:t>
            </w:r>
          </w:p>
          <w:p w14:paraId="3749ABB6" w14:textId="77777777" w:rsidR="00C26300" w:rsidRPr="00A73B46" w:rsidRDefault="00C26300" w:rsidP="00A73B46">
            <w:pPr>
              <w:pStyle w:val="a4"/>
              <w:numPr>
                <w:ilvl w:val="0"/>
                <w:numId w:val="3"/>
              </w:numPr>
              <w:spacing w:after="160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медицинская шапочка (или аккуратный хиджаб без свисающих концов)</w:t>
            </w:r>
          </w:p>
          <w:p w14:paraId="204D2735" w14:textId="77777777" w:rsidR="00C26300" w:rsidRPr="00A73B46" w:rsidRDefault="00C26300" w:rsidP="00A73B46">
            <w:pPr>
              <w:pStyle w:val="a4"/>
              <w:numPr>
                <w:ilvl w:val="0"/>
                <w:numId w:val="3"/>
              </w:numPr>
              <w:spacing w:after="160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медицинские перчатки</w:t>
            </w:r>
          </w:p>
          <w:p w14:paraId="4AE5D7AC" w14:textId="77777777" w:rsidR="00C26300" w:rsidRPr="00A73B46" w:rsidRDefault="00C26300" w:rsidP="00A73B46">
            <w:pPr>
              <w:pStyle w:val="a4"/>
              <w:numPr>
                <w:ilvl w:val="0"/>
                <w:numId w:val="3"/>
              </w:numPr>
              <w:spacing w:after="160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сменная обувь</w:t>
            </w:r>
          </w:p>
          <w:p w14:paraId="6E8FBCE5" w14:textId="77777777" w:rsidR="00C26300" w:rsidRPr="00A73B46" w:rsidRDefault="00C26300" w:rsidP="00A73B46">
            <w:pPr>
              <w:pStyle w:val="a4"/>
              <w:numPr>
                <w:ilvl w:val="0"/>
                <w:numId w:val="3"/>
              </w:numPr>
              <w:spacing w:after="160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14:paraId="1B4E8E1C" w14:textId="77777777" w:rsidR="00C26300" w:rsidRPr="00A73B46" w:rsidRDefault="00C26300" w:rsidP="00A73B46">
            <w:pPr>
              <w:pStyle w:val="a4"/>
              <w:numPr>
                <w:ilvl w:val="0"/>
                <w:numId w:val="3"/>
              </w:numPr>
              <w:spacing w:after="160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бейджик с указанием ФИО (полностью)</w:t>
            </w:r>
          </w:p>
          <w:p w14:paraId="2FAE97D2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3059" w14:textId="77777777" w:rsidR="00C26300" w:rsidRPr="00A73B46" w:rsidRDefault="00C26300" w:rsidP="00A73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 w14:paraId="0D62B71A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14:paraId="1F172216" w14:textId="7777777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 *Наличие паспорта вакцинации или иного документа о полностью пройденном курсе вакцинации против COVID-19 и гриппа</w:t>
            </w:r>
          </w:p>
          <w:p w14:paraId="55835DF6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 Обязательное соблюдение правил личной гигиены и техники безопасности</w:t>
            </w:r>
          </w:p>
          <w:p w14:paraId="2BB89A82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) Систематическая подготовка к учебному процессу.</w:t>
            </w:r>
          </w:p>
          <w:p w14:paraId="640C3588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) Аккуратное и своевременное ведение отчетной документации.</w:t>
            </w:r>
          </w:p>
          <w:p w14:paraId="436E871C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) Активное участие в лечебно-диагностических и общественных мероприятиях кафедр.</w:t>
            </w:r>
          </w:p>
          <w:p w14:paraId="02421BCF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977C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Студент без медкнижки и вакцинации не будет допущен к пациентам. </w:t>
            </w:r>
          </w:p>
          <w:p w14:paraId="328D4E3C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FF2AA3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тудент, который не соответствует требованиям внешнего вида и/или от которого исходит сильный/резкий запах, поскольку такой запах может спровоцировать нежелательную реакцию у пациента (обструкцию и т. п.) – не допускается к пациентам! </w:t>
            </w:r>
          </w:p>
          <w:p w14:paraId="65139D0F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7D2D61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14:paraId="2942AF6B" w14:textId="7777777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7CEF" w14:textId="6B87AE5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</w:t>
            </w:r>
          </w:p>
          <w:p w14:paraId="3698891C" w14:textId="77777777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14D0B810" w14:textId="77777777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14:paraId="2631FCD4" w14:textId="77777777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66BD21A3" w14:textId="77777777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00C05524" w14:textId="77777777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6D8F0145" w14:textId="77777777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2230A0F1" w14:textId="77777777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Пропущенные занятия не отрабатываются.</w:t>
            </w:r>
          </w:p>
          <w:p w14:paraId="3E9AF9B8" w14:textId="77777777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 w14:paraId="5A6ADC36" w14:textId="77777777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Приветствовать преподавателя и любого старшего по возрасту вставанием (на занятии)</w:t>
            </w:r>
          </w:p>
          <w:p w14:paraId="508EF1B0" w14:textId="77777777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Курение (в том числе использование вейпов, электронных сигарет) строго запрещено на территории ЛПУ (out-doors)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14:paraId="16DAC043" w14:textId="77777777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5C2048EC" w14:textId="66D46214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Иметь при себе ноутбук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лаптоп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планшет для обучения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сдачи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рубежных и итоговых контролях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D4D09F" w14:textId="3AA656C3" w:rsidR="00C26300" w:rsidRPr="00A73B46" w:rsidRDefault="00C26300" w:rsidP="00A73B46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Сдача тестов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фонах и смартфонах строго запрещается.</w:t>
            </w:r>
          </w:p>
          <w:p w14:paraId="0424DE04" w14:textId="77777777" w:rsidR="00C26300" w:rsidRPr="00A73B46" w:rsidRDefault="00C26300" w:rsidP="00A73B46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C6767" w14:textId="50814E67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Поведение обучающегося на экзаменах регламентируют </w:t>
            </w:r>
            <w:hyperlink r:id="rId22" w:history="1">
              <w:r w:rsidRPr="00A73B4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highlight w:val="green"/>
                </w:rPr>
                <w:t>«Правила проведения итогового контроля»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</w:t>
            </w:r>
            <w:hyperlink r:id="rId23" w:history="1">
              <w:r w:rsidRPr="00A73B4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24" w:history="1">
              <w:r w:rsidRPr="00A73B4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</w:tr>
      <w:tr w:rsidR="00C26300" w:rsidRPr="00A73B46" w14:paraId="02101E1D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auto"/>
          </w:tcPr>
          <w:p w14:paraId="0CE9876C" w14:textId="1F775000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3212" w:type="dxa"/>
            <w:gridSpan w:val="18"/>
            <w:shd w:val="clear" w:color="auto" w:fill="auto"/>
          </w:tcPr>
          <w:p w14:paraId="2D5DAF10" w14:textId="06D03083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rPr>
                <w:b/>
                <w:bCs/>
              </w:rPr>
              <w:t>1. Постоянно готовится к занятиям:</w:t>
            </w:r>
          </w:p>
          <w:p w14:paraId="7E11CCF4" w14:textId="77777777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t>Например, подкрепляет утверждения соответствующими ссылками, делает краткие резюме</w:t>
            </w:r>
          </w:p>
          <w:p w14:paraId="0BF0AC2C" w14:textId="77777777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t>Демонстрирует навыки эффективного обучения, помогает в обучении другим</w:t>
            </w:r>
          </w:p>
          <w:p w14:paraId="56A0D0FC" w14:textId="0FD8CF38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rPr>
                <w:b/>
                <w:bCs/>
              </w:rPr>
              <w:t>2. Принимать ответственность за свое обучение:</w:t>
            </w:r>
          </w:p>
          <w:p w14:paraId="727E34CD" w14:textId="77777777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1E6D0AE5" w14:textId="6AC686BB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rPr>
                <w:b/>
                <w:bCs/>
              </w:rPr>
              <w:t>3. Активно участвовать в обучении группы:</w:t>
            </w:r>
          </w:p>
          <w:p w14:paraId="5847BC52" w14:textId="77777777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t>Например, активно участвует в обсуждении, охотно берет задания</w:t>
            </w:r>
          </w:p>
          <w:p w14:paraId="5A3C208D" w14:textId="36BA5534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rPr>
                <w:b/>
                <w:bCs/>
              </w:rPr>
              <w:t>4. Демонстрировать эффективные групповые навыки   </w:t>
            </w:r>
          </w:p>
          <w:p w14:paraId="00C35827" w14:textId="210DE900" w:rsidR="00C26300" w:rsidRPr="00A73B46" w:rsidRDefault="00C26300" w:rsidP="00A73B46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5CF6B2D5" w14:textId="03E9F639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rPr>
                <w:b/>
                <w:bCs/>
              </w:rPr>
              <w:t>5. Искусное владение коммуникации с ровесниками:</w:t>
            </w:r>
          </w:p>
          <w:p w14:paraId="7F377DE6" w14:textId="77777777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t>Например, активно слушает, восприимчив к невербальным и эмоциональным сигналам  </w:t>
            </w:r>
          </w:p>
          <w:p w14:paraId="7D2FEC28" w14:textId="26284A90" w:rsidR="00C26300" w:rsidRPr="00A73B46" w:rsidRDefault="00C26300" w:rsidP="00A73B46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</w:t>
            </w:r>
          </w:p>
          <w:p w14:paraId="24F4A490" w14:textId="5E2728D9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rPr>
                <w:b/>
                <w:bCs/>
              </w:rPr>
              <w:t>6. Высоко развитые профессиональные навыки:</w:t>
            </w:r>
          </w:p>
          <w:p w14:paraId="5859ECCC" w14:textId="77777777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0CDE28B3" w14:textId="77777777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t>Соблюдение этики и деонтологии в отношении пациентов и медперсонала</w:t>
            </w:r>
          </w:p>
          <w:p w14:paraId="5FAE452D" w14:textId="4FCD7493" w:rsidR="00C26300" w:rsidRPr="00A73B46" w:rsidRDefault="00C26300" w:rsidP="00A73B46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Соблюдение субординации.</w:t>
            </w:r>
          </w:p>
          <w:p w14:paraId="354B77D6" w14:textId="441DAB24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rPr>
                <w:b/>
                <w:bCs/>
              </w:rPr>
              <w:t>7. Высокий самоанализ:</w:t>
            </w:r>
          </w:p>
          <w:p w14:paraId="2B412648" w14:textId="77777777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32106BE7" w14:textId="74464259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rPr>
                <w:b/>
                <w:bCs/>
              </w:rPr>
              <w:t>8. Высоко развитое критическое мышление:</w:t>
            </w:r>
          </w:p>
          <w:p w14:paraId="3B0859E8" w14:textId="77777777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32A85BA5" w14:textId="524DCF62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  <w:rPr>
                <w:b/>
                <w:bCs/>
              </w:rPr>
            </w:pPr>
            <w:r w:rsidRPr="00A73B46">
              <w:rPr>
                <w:b/>
                <w:bCs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7FD084BB" w14:textId="77777777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A73B46">
              <w:t>Соблюдает этику общения – как устную, так и письменную (в чатах и обращениях)</w:t>
            </w:r>
          </w:p>
          <w:p w14:paraId="07599B5A" w14:textId="27583FAB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  <w:rPr>
                <w:b/>
                <w:bCs/>
              </w:rPr>
            </w:pPr>
            <w:r w:rsidRPr="00A73B46">
              <w:rPr>
                <w:b/>
                <w:bCs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75FCE5FD" w14:textId="359E4CB3" w:rsidR="00C26300" w:rsidRPr="00A73B46" w:rsidRDefault="00C26300" w:rsidP="00A73B46">
            <w:pPr>
              <w:pStyle w:val="a9"/>
              <w:spacing w:before="0" w:beforeAutospacing="0" w:after="0" w:afterAutospacing="0"/>
              <w:contextualSpacing/>
              <w:jc w:val="both"/>
              <w:rPr>
                <w:highlight w:val="yellow"/>
              </w:rPr>
            </w:pPr>
            <w:r w:rsidRPr="00A73B46">
              <w:t>Строго соблюдает принципы врачебной этики и PRIMUM NON NOCER</w:t>
            </w:r>
          </w:p>
        </w:tc>
      </w:tr>
      <w:tr w:rsidR="00C26300" w:rsidRPr="00A73B46" w14:paraId="3BE3596F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77C4E627" w14:textId="7B55A4E0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325700A6" w14:textId="2958C54A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Дистанционное/онлайн обучение – запрещено по клинич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еской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дисц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иплине</w:t>
            </w:r>
          </w:p>
          <w:p w14:paraId="57BE5583" w14:textId="7DFEC84C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C26300" w:rsidRPr="00A73B46" w14:paraId="4D601E6B" w14:textId="77777777" w:rsidTr="009448EB">
        <w:trPr>
          <w:gridAfter w:val="3"/>
          <w:wAfter w:w="144" w:type="dxa"/>
        </w:trPr>
        <w:tc>
          <w:tcPr>
            <w:tcW w:w="14599" w:type="dxa"/>
            <w:gridSpan w:val="20"/>
            <w:shd w:val="clear" w:color="auto" w:fill="auto"/>
          </w:tcPr>
          <w:p w14:paraId="78DB1EFA" w14:textId="52086228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1. Согласно приказу МОН РК №17513 от 9 октября 2018 г.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«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4865E777" w14:textId="7777777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Согласно вышеуказанному нормативному документу, специальности с кодом дисциплин 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здравоохранение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 бакалавриат (6В101), магистратур (7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M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101), резидентур (7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R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101),  доктарантур, (8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D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)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-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 обучение в форме экстерната и онлайн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обучения – 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/>
              </w:rPr>
              <w:t>не допускается.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5789105" w14:textId="6A8CB673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Таким образом обучающимся запрещается дистанционное обучение в любой форме.</w:t>
            </w: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(пример: проблема со здоровьем и придъявление потверждающего документа - медицинская справка, сигнальный лист СМП, выписка консультативного приёма к медицинскому специалисту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- врачу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26300" w:rsidRPr="00A73B46" w14:paraId="50137FDD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63BB0008" w14:textId="4FD73CAB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1640D40C" w14:textId="0CD08401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 и рассмотрение</w:t>
            </w:r>
          </w:p>
        </w:tc>
      </w:tr>
      <w:tr w:rsidR="00C26300" w:rsidRPr="00A73B46" w14:paraId="47EB331A" w14:textId="77777777" w:rsidTr="009448EB">
        <w:trPr>
          <w:gridAfter w:val="3"/>
          <w:wAfter w:w="144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1219B8E8" w14:textId="25178C48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7FD75CF1" w14:textId="35AF0695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5"/>
            <w:shd w:val="clear" w:color="auto" w:fill="auto"/>
          </w:tcPr>
          <w:p w14:paraId="04158064" w14:textId="4912ABBE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300" w:rsidRPr="00A73B46" w14:paraId="7FC5DA7E" w14:textId="77777777" w:rsidTr="009448EB">
        <w:trPr>
          <w:gridAfter w:val="3"/>
          <w:wAfter w:w="144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6584887A" w14:textId="77777777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качеству преподавания </w:t>
            </w:r>
          </w:p>
          <w:p w14:paraId="0D2D95F7" w14:textId="2874A8CF" w:rsidR="00C26300" w:rsidRPr="00A73B46" w:rsidRDefault="00C26300" w:rsidP="00A73B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обучения факультета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28DEE698" w14:textId="169C5839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</w:t>
            </w:r>
          </w:p>
        </w:tc>
        <w:tc>
          <w:tcPr>
            <w:tcW w:w="9468" w:type="dxa"/>
            <w:gridSpan w:val="5"/>
            <w:shd w:val="clear" w:color="auto" w:fill="auto"/>
          </w:tcPr>
          <w:p w14:paraId="0A412219" w14:textId="6C53857E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</w:tc>
      </w:tr>
      <w:tr w:rsidR="00C26300" w:rsidRPr="00A73B46" w14:paraId="315EFBCB" w14:textId="77777777" w:rsidTr="009448EB">
        <w:trPr>
          <w:gridAfter w:val="3"/>
          <w:wAfter w:w="144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09E91723" w14:textId="336B7959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4E293F2E" w14:textId="6A42B543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468" w:type="dxa"/>
            <w:gridSpan w:val="5"/>
            <w:shd w:val="clear" w:color="auto" w:fill="auto"/>
          </w:tcPr>
          <w:p w14:paraId="1F699AA9" w14:textId="47826F23" w:rsidR="00C26300" w:rsidRPr="00A73B46" w:rsidRDefault="00C26300" w:rsidP="00A73B4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Декан факультета </w:t>
            </w:r>
          </w:p>
        </w:tc>
      </w:tr>
    </w:tbl>
    <w:p w14:paraId="763A943F" w14:textId="77777777" w:rsidR="000B3455" w:rsidRPr="00A73B46" w:rsidRDefault="000B3455" w:rsidP="00A73B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D7CA55" w14:textId="77777777" w:rsidR="007820E6" w:rsidRPr="00A73B46" w:rsidRDefault="007820E6" w:rsidP="00A73B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4A04CE" w14:textId="25CF981E" w:rsidR="00A81A4D" w:rsidRPr="00A73B46" w:rsidRDefault="00A81A4D" w:rsidP="00A73B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3B46">
        <w:rPr>
          <w:rFonts w:ascii="Times New Roman" w:hAnsi="Times New Roman" w:cs="Times New Roman"/>
          <w:sz w:val="24"/>
          <w:szCs w:val="24"/>
        </w:rPr>
        <w:br w:type="page"/>
      </w:r>
    </w:p>
    <w:p w14:paraId="280B73AB" w14:textId="77777777" w:rsidR="00E62B01" w:rsidRPr="00A73B46" w:rsidRDefault="00E62B01" w:rsidP="00A73B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62B01" w:rsidRPr="00A73B46" w:rsidSect="00781C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3AD0935" w14:textId="77777777" w:rsidR="00B91CC2" w:rsidRPr="00A73B46" w:rsidRDefault="00B91CC2" w:rsidP="00A73B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BBB417" w14:textId="77777777" w:rsidR="00262966" w:rsidRPr="00A73B46" w:rsidRDefault="00262966" w:rsidP="00A73B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39EC4B" w14:textId="2621C3D8" w:rsidR="00A81A4D" w:rsidRPr="00A73B46" w:rsidRDefault="00A81A4D" w:rsidP="00A73B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46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занятий</w:t>
      </w:r>
    </w:p>
    <w:p w14:paraId="13E5452F" w14:textId="77777777" w:rsidR="00A81A4D" w:rsidRPr="00A73B46" w:rsidRDefault="00A81A4D" w:rsidP="00A73B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6630"/>
        <w:gridCol w:w="4536"/>
        <w:gridCol w:w="2126"/>
      </w:tblGrid>
      <w:tr w:rsidR="00A73B46" w:rsidRPr="00A73B46" w14:paraId="375F4484" w14:textId="77777777" w:rsidTr="00E5022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202F" w14:textId="77777777" w:rsidR="00A81A4D" w:rsidRPr="00A73B46" w:rsidRDefault="00A81A4D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CBF" w14:textId="77777777" w:rsidR="00A81A4D" w:rsidRPr="00A73B46" w:rsidRDefault="00A81A4D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84C7" w14:textId="77777777" w:rsidR="00A81A4D" w:rsidRPr="00A73B46" w:rsidRDefault="00A81A4D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89484" w14:textId="77777777" w:rsidR="00A81A4D" w:rsidRPr="00A73B46" w:rsidRDefault="00A81A4D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67E11" w14:textId="77777777" w:rsidR="00A81A4D" w:rsidRPr="00A73B46" w:rsidRDefault="00A81A4D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проведения</w:t>
            </w:r>
          </w:p>
        </w:tc>
      </w:tr>
      <w:tr w:rsidR="00A73B46" w:rsidRPr="00A73B46" w14:paraId="3E438CF5" w14:textId="77777777" w:rsidTr="00E50220">
        <w:trPr>
          <w:trHeight w:val="3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45CFC" w14:textId="77777777" w:rsidR="00E50220" w:rsidRPr="00A73B46" w:rsidRDefault="00E50220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92AB7" w14:textId="77777777" w:rsidR="00E50220" w:rsidRPr="00A73B46" w:rsidRDefault="00E50220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A001200" w14:textId="4FBD5E58" w:rsidR="00E50220" w:rsidRPr="00A73B46" w:rsidRDefault="00E50220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F7DC3" w14:textId="77777777" w:rsidR="00E50220" w:rsidRPr="00A73B46" w:rsidRDefault="00E50220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89409" w14:textId="77777777" w:rsidR="00E50220" w:rsidRPr="00A73B46" w:rsidRDefault="00E50220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3C9D9" w14:textId="77777777" w:rsidR="00E50220" w:rsidRPr="00A73B46" w:rsidRDefault="00E50220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3B46" w:rsidRPr="00A73B46" w14:paraId="60EC650D" w14:textId="77777777" w:rsidTr="00E50220">
        <w:trPr>
          <w:trHeight w:val="21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DD7B" w14:textId="77777777" w:rsidR="00E50220" w:rsidRPr="00A73B46" w:rsidRDefault="00E50220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A227" w14:textId="77777777" w:rsidR="00E50220" w:rsidRPr="00A73B46" w:rsidRDefault="00E50220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B6B7" w14:textId="17369E92" w:rsidR="00E50220" w:rsidRPr="00A73B46" w:rsidRDefault="00E50220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Пульмонология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0C1" w14:textId="77777777" w:rsidR="00E50220" w:rsidRPr="00A73B46" w:rsidRDefault="00E50220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9A11" w14:textId="77777777" w:rsidR="00E50220" w:rsidRPr="00A73B46" w:rsidRDefault="00E50220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6" w:rsidRPr="00A73B46" w14:paraId="047941BD" w14:textId="77777777" w:rsidTr="009B652C">
        <w:trPr>
          <w:trHeight w:val="45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37649" w14:textId="77777777" w:rsidR="00A81A4D" w:rsidRPr="00A73B46" w:rsidRDefault="00A81A4D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D9BD9" w14:textId="6703FEF7" w:rsidR="00A81A4D" w:rsidRPr="00A73B46" w:rsidRDefault="006C3128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Острые вирусные инфекции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61FFA" w14:textId="68C5B839" w:rsidR="009B652C" w:rsidRPr="009B652C" w:rsidRDefault="009B652C" w:rsidP="009B652C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ОРВИ (</w:t>
            </w:r>
            <w:r>
              <w:rPr>
                <w:lang w:val="kk-KZ"/>
              </w:rPr>
              <w:t>Острые респираторные вирусные инфекции: ОРВИ, грипп, коронавирусная инфекция. Вакциноуправляемые инфекции: Корь, краснуха. Герпес, ВЭБ, ЦМВ – персистирующие инфекции. Бронхиты, вирусная пневмония, ОРДС, ИТШ.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)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видами ОРВИ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в их типичном проявлении и течении в возрастном аспекте;</w:t>
            </w:r>
          </w:p>
          <w:p w14:paraId="56D5A9E9" w14:textId="7F7EE21C" w:rsidR="009B652C" w:rsidRDefault="009B652C" w:rsidP="009B652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ОРВИ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5DE445A8" w14:textId="77777777" w:rsidR="009B652C" w:rsidRDefault="009B652C" w:rsidP="009B652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19511B18" w14:textId="04B44E1B" w:rsidR="009B652C" w:rsidRDefault="009B652C" w:rsidP="009B652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ОРВИ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5789321F" w14:textId="77777777" w:rsidR="009B652C" w:rsidRDefault="009B652C" w:rsidP="009B652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Применяет коммуникативные навыки, навыки работы в команде, организации и управления диагностическим и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лечебным процессом и знания принципов и методов формирования здорового образа жизни человека и семьи;</w:t>
            </w:r>
          </w:p>
          <w:p w14:paraId="4554B743" w14:textId="77777777" w:rsidR="009B652C" w:rsidRDefault="009B652C" w:rsidP="009B652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5E0763AC" w14:textId="77777777" w:rsidR="009B652C" w:rsidRDefault="009B652C" w:rsidP="009B652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4F7AD3AA" w14:textId="77777777" w:rsidR="009B652C" w:rsidRDefault="009B652C" w:rsidP="009B652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6F34AAD3" w14:textId="08B37181" w:rsidR="006C3128" w:rsidRPr="00A73B46" w:rsidRDefault="006C3128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4B1B0" w14:textId="77777777" w:rsidR="005E2AAC" w:rsidRPr="00A73B46" w:rsidRDefault="009B652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5E2AAC"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https://geekymedics.com/category/medicine/respiratory/</w:t>
              </w:r>
            </w:hyperlink>
          </w:p>
          <w:p w14:paraId="02A19491" w14:textId="77777777" w:rsidR="005E2AAC" w:rsidRPr="00A73B46" w:rsidRDefault="009B652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5E2AAC"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https://geekymedics.com/croup/</w:t>
              </w:r>
            </w:hyperlink>
          </w:p>
          <w:p w14:paraId="0BCD3A2C" w14:textId="77777777" w:rsidR="005E2AAC" w:rsidRPr="00A73B46" w:rsidRDefault="009B652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5E2AAC"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https://geekymedics.com/bronchiolitis/</w:t>
              </w:r>
            </w:hyperlink>
          </w:p>
          <w:p w14:paraId="5B3D6601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Harrison’s Principles of internal medicine, 2022 </w:t>
            </w:r>
          </w:p>
          <w:p w14:paraId="5D7F11CA" w14:textId="77777777" w:rsidR="005E2AAC" w:rsidRPr="00A73B46" w:rsidRDefault="005E2AAC" w:rsidP="00A73B46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HARRISON’S Pulmonary and CriticalCare Medicine; Editor Joseph Loscalzo, MD, PhD, 2010</w:t>
            </w:r>
          </w:p>
          <w:p w14:paraId="6EDA5057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Clinical Infectious Disease (WEST’S PULMONARY PATHOPHYSIOLOGY); 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8491144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PRINCIPLES OF PULMONARY MEDICINE, sixth edition by Steven E. Weinberger, MD, FACP, Barbara A. Cockrill, MD, Jess Mandel, MD, FACP, 2014</w:t>
            </w:r>
          </w:p>
          <w:p w14:paraId="69A82C7D" w14:textId="36283AB1" w:rsidR="00A81A4D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Oxford Handbook of Respiratory Medicine, Third Edition, 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FEB4E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0D72FFA8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0FC68E4D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4F4DD146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60D91EA3" w14:textId="1FB5FF46" w:rsidR="00D35080" w:rsidRPr="00A73B46" w:rsidRDefault="00D35080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3B46" w:rsidRPr="00A73B46" w14:paraId="572C262D" w14:textId="77777777" w:rsidTr="00526D6C">
        <w:trPr>
          <w:trHeight w:val="354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150D" w14:textId="732B2755" w:rsidR="006C3128" w:rsidRPr="00A73B46" w:rsidRDefault="006C3128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5BE1" w14:textId="55F3C721" w:rsidR="006C3128" w:rsidRPr="00A73B46" w:rsidRDefault="006C3128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Тонзиллиты и синуситы. Кандидоз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327F" w14:textId="77777777" w:rsidR="00526D6C" w:rsidRDefault="009B652C" w:rsidP="00526D6C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lang w:val="kk-KZ"/>
              </w:rPr>
              <w:t xml:space="preserve">Тонзиллита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(</w:t>
            </w:r>
            <w:r>
              <w:rPr>
                <w:lang w:val="kk-KZ"/>
              </w:rPr>
              <w:t>Бактриальные и грибковые инфекции с поражением ЛОР-органов: стрептококковая, стафилококковая ангина (острый тонзиддит). Хронический тонзиллит.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)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r w:rsidR="00526D6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синусита (</w:t>
            </w:r>
            <w:r w:rsidR="00526D6C">
              <w:rPr>
                <w:lang w:val="kk-KZ"/>
              </w:rPr>
              <w:t xml:space="preserve">Синуситы: особенности проявдений фронтита, этмоидита, сфеноидита и гайморита, одонтогенный гайморит. </w:t>
            </w:r>
          </w:p>
          <w:p w14:paraId="0BBE4D31" w14:textId="669A4BAE" w:rsidR="009B652C" w:rsidRPr="009B652C" w:rsidRDefault="00526D6C" w:rsidP="00526D6C">
            <w:pPr>
              <w:rPr>
                <w:lang w:val="kk-KZ"/>
              </w:rPr>
            </w:pPr>
            <w:r>
              <w:rPr>
                <w:lang w:val="kk-KZ"/>
              </w:rPr>
              <w:t>Дифтерия. Менингококовая инфекция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), кандидоза,</w:t>
            </w:r>
            <w:r w:rsidR="009B652C"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данных лабораторно-инструментальных методов исследования больных с наиболее распространенными </w:t>
            </w:r>
            <w:r w:rsidR="009B652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тонзиллита, синусита и кандидоза</w:t>
            </w:r>
            <w:r w:rsidR="009B652C"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в их типичном проявлении и течении в возрастном аспекте;</w:t>
            </w:r>
          </w:p>
          <w:p w14:paraId="1EA3FF69" w14:textId="401196FB" w:rsidR="009B652C" w:rsidRDefault="009B652C" w:rsidP="009B652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</w:t>
            </w:r>
            <w:r w:rsidR="00526D6C"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при </w:t>
            </w:r>
            <w:r w:rsidR="00526D6C">
              <w:rPr>
                <w:rFonts w:ascii="Times New Roman" w:eastAsia="Malgun Gothic" w:hAnsi="Times New Roman" w:cs="Times New Roman"/>
                <w:sz w:val="24"/>
                <w:szCs w:val="24"/>
              </w:rPr>
              <w:t>тонзиллите</w:t>
            </w:r>
            <w:r w:rsidR="00526D6C">
              <w:rPr>
                <w:rFonts w:ascii="Times New Roman" w:eastAsia="Malgun Gothic" w:hAnsi="Times New Roman" w:cs="Times New Roman"/>
                <w:sz w:val="24"/>
                <w:szCs w:val="24"/>
              </w:rPr>
              <w:t>, синусита и кандидоза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148A11E0" w14:textId="77777777" w:rsidR="009B652C" w:rsidRDefault="009B652C" w:rsidP="009B652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0FDC70BB" w14:textId="55F1BF72" w:rsidR="009B652C" w:rsidRDefault="009B652C" w:rsidP="009B652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 w:rsidR="00526D6C">
              <w:rPr>
                <w:rFonts w:ascii="Times New Roman" w:eastAsia="Malgun Gothic" w:hAnsi="Times New Roman" w:cs="Times New Roman"/>
                <w:sz w:val="24"/>
                <w:szCs w:val="24"/>
              </w:rPr>
              <w:t>тонзиллита, синусита и кандидоза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16DD6BCF" w14:textId="77777777" w:rsidR="009B652C" w:rsidRDefault="009B652C" w:rsidP="009B652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477DAEAE" w14:textId="77777777" w:rsidR="009B652C" w:rsidRDefault="009B652C" w:rsidP="009B652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3BA311D1" w14:textId="77777777" w:rsidR="009B652C" w:rsidRDefault="009B652C" w:rsidP="009B652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79EF5923" w14:textId="77777777" w:rsidR="009B652C" w:rsidRDefault="009B652C" w:rsidP="009B652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4DE4D47A" w14:textId="51D5A240" w:rsidR="009B652C" w:rsidRPr="00A73B46" w:rsidRDefault="009B652C" w:rsidP="009B652C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1C19D82" w14:textId="5AC278F2" w:rsidR="006C3128" w:rsidRPr="00A73B46" w:rsidRDefault="006C3128" w:rsidP="00A73B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25CD" w14:textId="77777777" w:rsidR="007F4C99" w:rsidRPr="00A73B46" w:rsidRDefault="009B652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>
              <w:r w:rsidR="007F4C99"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kk-KZ"/>
                </w:rPr>
                <w:t>https://geekymedics.com/category/medicine/respiratory/</w:t>
              </w:r>
            </w:hyperlink>
          </w:p>
          <w:p w14:paraId="77DF2CF8" w14:textId="77777777" w:rsidR="007F4C99" w:rsidRPr="00A73B46" w:rsidRDefault="009B652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>
              <w:r w:rsidR="007F4C99"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kk-KZ"/>
                </w:rPr>
                <w:t>https://geekymedics.com/croup/</w:t>
              </w:r>
            </w:hyperlink>
          </w:p>
          <w:p w14:paraId="47CD1DE7" w14:textId="77777777" w:rsidR="007F4C99" w:rsidRPr="00A73B46" w:rsidRDefault="009B652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0">
              <w:r w:rsidR="007F4C99"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kk-KZ"/>
                </w:rPr>
                <w:t>https://geekymedics.com/bronchiolitis/</w:t>
              </w:r>
            </w:hyperlink>
          </w:p>
          <w:p w14:paraId="230111D8" w14:textId="77777777" w:rsidR="007F4C99" w:rsidRPr="00A73B46" w:rsidRDefault="007F4C99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Harrison’s Principles of internal medicine, 2022 </w:t>
            </w:r>
          </w:p>
          <w:p w14:paraId="7B1646A9" w14:textId="77777777" w:rsidR="007F4C99" w:rsidRPr="00A73B46" w:rsidRDefault="007F4C99" w:rsidP="00A73B46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HARRISON’S Pulmonary and CriticalCare Medicine; Editor Joseph Loscalzo, MD, PhD, 2010</w:t>
            </w:r>
          </w:p>
          <w:p w14:paraId="20A1AE45" w14:textId="77777777" w:rsidR="007F4C99" w:rsidRPr="00A73B46" w:rsidRDefault="007F4C99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Clinical Infectious Disease (WEST’S PULMONARY PATHOPHYSIOLOGY); 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5A73DB1" w14:textId="77777777" w:rsidR="007F4C99" w:rsidRPr="00A73B46" w:rsidRDefault="007F4C99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PRINCIPLES OF PULMONARY MEDICINE, sixth edition by Steven E. Weinberger, MD, FACP, Barbara A. Cockrill, MD, Jess Mandel, MD, FACP, 2014</w:t>
            </w:r>
          </w:p>
          <w:p w14:paraId="6BC444BD" w14:textId="2BF6AB15" w:rsidR="006C3128" w:rsidRPr="00A73B46" w:rsidRDefault="007F4C99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Oxford Handbook of Respiratory Medicine, Third Edition,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BB7E" w14:textId="77777777" w:rsidR="007F4C99" w:rsidRPr="00A73B46" w:rsidRDefault="007F4C99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08D0B69B" w14:textId="77777777" w:rsidR="007F4C99" w:rsidRPr="00A73B46" w:rsidRDefault="007F4C99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49FA0604" w14:textId="77777777" w:rsidR="007F4C99" w:rsidRPr="00A73B46" w:rsidRDefault="007F4C99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17C599A7" w14:textId="77777777" w:rsidR="007F4C99" w:rsidRPr="00A73B46" w:rsidRDefault="007F4C99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638DEF8F" w14:textId="77777777" w:rsidR="006C3128" w:rsidRPr="00A73B46" w:rsidRDefault="006C3128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3B46" w:rsidRPr="00A73B46" w14:paraId="67C3430B" w14:textId="77777777" w:rsidTr="00DD62D2">
        <w:trPr>
          <w:trHeight w:val="4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A011" w14:textId="24A61C17" w:rsidR="00A81A4D" w:rsidRPr="00A73B46" w:rsidRDefault="006C3128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CB1" w14:textId="61BDCDD2" w:rsidR="00A81A4D" w:rsidRPr="00A73B46" w:rsidRDefault="006C3128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Внебольничная пневмония. Осложнения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пневмонии. Нагноительные заболевания легких. Сепсис. ДВС-синдром. Госпитальная пневмония и пневмония у иммуноскомпрометированных лиц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C062" w14:textId="7B080EFF" w:rsidR="00526D6C" w:rsidRPr="009B652C" w:rsidRDefault="00526D6C" w:rsidP="00526D6C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lang w:val="kk-KZ"/>
              </w:rPr>
              <w:t>пневмонии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(</w:t>
            </w:r>
            <w:r w:rsidRPr="00BD4220">
              <w:rPr>
                <w:lang w:val="kk-KZ"/>
              </w:rPr>
              <w:t xml:space="preserve">Пневмония у </w:t>
            </w:r>
            <w:r>
              <w:rPr>
                <w:lang w:val="kk-KZ"/>
              </w:rPr>
              <w:t>лиц с иммунодефицитом.</w:t>
            </w:r>
            <w:r>
              <w:rPr>
                <w:lang w:val="kk-KZ"/>
              </w:rPr>
              <w:t xml:space="preserve"> </w:t>
            </w:r>
            <w:r w:rsidRPr="00BD4220">
              <w:rPr>
                <w:lang w:val="kk-KZ"/>
              </w:rPr>
              <w:t>Вирусная пневмония. Легионеллез, орнитоз</w:t>
            </w:r>
            <w:r>
              <w:rPr>
                <w:lang w:val="kk-KZ"/>
              </w:rPr>
              <w:t>. Осложнение пневмонии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)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kk-KZ"/>
              </w:rPr>
              <w:t>инфекционно-токсической шок, острой дыхательной недостаточности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плеврита, абсцесса и гангрены легких, бронхоэктаза,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данных лабораторно-инструментальных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воспаление легких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1DB24519" w14:textId="2924582E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воспаление легких (пневмония, плеврит, абсцесс и гангрена легких, бронхоэктазы)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5B118D39" w14:textId="7777777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4B63A5F0" w14:textId="21CBC7F1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пневмонии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, плеврит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, абсцесс и гангрена легких, бронхоэктазы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48E1C70C" w14:textId="7777777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189DEF8D" w14:textId="7777777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7DFBC60A" w14:textId="7777777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3EE97B53" w14:textId="77777777" w:rsidR="00526D6C" w:rsidRDefault="00526D6C" w:rsidP="00526D6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5087841E" w14:textId="02472575" w:rsidR="00A81A4D" w:rsidRPr="00A73B46" w:rsidRDefault="00A81A4D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828C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Harrison’s Principles of internal medicine, 2022 </w:t>
            </w:r>
          </w:p>
          <w:p w14:paraId="4FFAF107" w14:textId="77777777" w:rsidR="005E2AAC" w:rsidRPr="00A73B46" w:rsidRDefault="005E2AAC" w:rsidP="00A73B46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HARRISON’S Pulmonary and CriticalCare Medicine; Editor Joseph Loscalzo, MD, PhD, 2010</w:t>
            </w:r>
          </w:p>
          <w:p w14:paraId="68FD6DE9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Clinical Infectious Disease (WEST’S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PULMONARY PATHOPHYSIOLOGY); 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5D6E71B6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PRINCIPLES OF PULMONARY MEDICINE, sixth edition by Steven E. Weinberger, MD, FACP, Barbara A. Cockrill, MD, Jess Mandel, MD, FACP, 2014</w:t>
            </w:r>
          </w:p>
          <w:p w14:paraId="0A7F30C5" w14:textId="710D4CCC" w:rsidR="00A81A4D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Oxford Handbook of Respiratory Medicine, Third Edition, 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5832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12DE7A57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7C081EF6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Тренинг в симуляционном центре </w:t>
            </w:r>
          </w:p>
          <w:p w14:paraId="5E98CEE2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3B55DB1A" w14:textId="7C96B2DD" w:rsidR="00A81A4D" w:rsidRPr="00A73B46" w:rsidRDefault="00A81A4D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6" w:rsidRPr="00A73B46" w14:paraId="36D46EED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EB97" w14:textId="77777777" w:rsidR="00A81A4D" w:rsidRPr="00A73B46" w:rsidRDefault="00A81A4D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9EFB" w14:textId="77777777" w:rsidR="006C3128" w:rsidRPr="00A73B46" w:rsidRDefault="006C3128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Бронхиальная астма. </w:t>
            </w:r>
          </w:p>
          <w:p w14:paraId="3AF7FA9F" w14:textId="77777777" w:rsidR="006C3128" w:rsidRPr="00A73B46" w:rsidRDefault="006C3128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ХОБЛ</w:t>
            </w:r>
          </w:p>
          <w:p w14:paraId="372DDD97" w14:textId="2D0A15F2" w:rsidR="00A81A4D" w:rsidRPr="00A73B46" w:rsidRDefault="00A81A4D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485B" w14:textId="0D14DCD2" w:rsidR="00526D6C" w:rsidRPr="009B652C" w:rsidRDefault="00526D6C" w:rsidP="00526D6C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lang w:val="kk-KZ"/>
              </w:rPr>
              <w:t>БА, ХОБЛ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БА, ХОБЛ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46C29D1B" w14:textId="2408D9A2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БА, ХОБЛ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3311EAAD" w14:textId="7777777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5164CED4" w14:textId="0A856EB1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БА, ХОБЛ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235F8F02" w14:textId="7777777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23FDFA19" w14:textId="7777777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617057AA" w14:textId="7777777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2DDFF2A5" w14:textId="77777777" w:rsidR="00526D6C" w:rsidRDefault="00526D6C" w:rsidP="00526D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41CACA60" w14:textId="12246D00" w:rsidR="006762F5" w:rsidRPr="00A73B46" w:rsidRDefault="006762F5" w:rsidP="00A73B46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17CE" w14:textId="77777777" w:rsidR="005E2AAC" w:rsidRPr="00A73B46" w:rsidRDefault="009B652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5E2AAC"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https://geekymedics.com/peak-expiratory-flow-rate-pefr/</w:t>
              </w:r>
            </w:hyperlink>
          </w:p>
          <w:p w14:paraId="4B47ED03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Harrison’s Principles of internal medicine, 2022 </w:t>
            </w:r>
          </w:p>
          <w:p w14:paraId="215C6841" w14:textId="77777777" w:rsidR="005E2AAC" w:rsidRPr="00A73B46" w:rsidRDefault="005E2AAC" w:rsidP="00A73B46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HARRISON’S Pulmonary and CriticalCare Medicine; Editor Joseph Loscalzo, MD, PhD, 2010</w:t>
            </w:r>
          </w:p>
          <w:p w14:paraId="71185496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Clinical Infectious Disease (WEST’S PULMONARY PATHOPHYSIOLOGY); 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D71E990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PRINCIPLES OF PULMONARY MEDICINE, sixth edition by Steven E. Weinberger, MD, FACP, Barbara A. Cockrill, MD, Jess Mandel, MD, FACP, 2014</w:t>
            </w:r>
          </w:p>
          <w:p w14:paraId="49FD7FE0" w14:textId="261A28E2" w:rsidR="00A81A4D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Oxford Handbook of Respiratory Medicine, Third Edition, 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552F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4DD0CFBA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5EBE02BD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3A7BE347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60A8626A" w14:textId="19509FDF" w:rsidR="00A81A4D" w:rsidRPr="00A73B46" w:rsidRDefault="00A81A4D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6" w:rsidRPr="00A73B46" w14:paraId="22D67CC2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FDDD" w14:textId="5C977012" w:rsidR="005E2AAC" w:rsidRPr="00A73B46" w:rsidRDefault="005E2AAC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F0F0" w14:textId="3B6EDE32" w:rsidR="005E2AAC" w:rsidRPr="00A73B46" w:rsidRDefault="006762F5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Анафилаксия, анафилактический шок, отек Квинке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EDCF" w14:textId="58C4BBB0" w:rsidR="00526D6C" w:rsidRPr="009B652C" w:rsidRDefault="00526D6C" w:rsidP="00526D6C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анафилаксии, анафилактической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шок, отек Квинке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анафилаксии, анафилактической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шок, отек Квинке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14F4E47C" w14:textId="18A41094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анафилаксии, анафилактической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шок, отек Квинке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11EE2B10" w14:textId="7777777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78F6B942" w14:textId="0B200F2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анафилаксии, анафилактической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шок, отек Квинке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2C2E1EE0" w14:textId="7777777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Применяет коммуникативные навыки, навыки работы в команде, организации и управления диагностическим и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лечебным процессом и знания принципов и методов формирования здорового образа жизни человека и семьи;</w:t>
            </w:r>
          </w:p>
          <w:p w14:paraId="006341A2" w14:textId="7777777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7AD9978C" w14:textId="77777777" w:rsidR="00526D6C" w:rsidRDefault="00526D6C" w:rsidP="00526D6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0897E2CE" w14:textId="77777777" w:rsidR="00526D6C" w:rsidRDefault="00526D6C" w:rsidP="00526D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6348DF02" w14:textId="49822673" w:rsidR="005E2AAC" w:rsidRPr="00A73B46" w:rsidRDefault="005E2AAC" w:rsidP="00A73B46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E9D8" w14:textId="77777777" w:rsidR="005E2AAC" w:rsidRPr="00A73B46" w:rsidRDefault="009B652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5E2AAC"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https://classroom.google.com/u/0/c/MzE5NzYxNDAzNDIy?hl=ru</w:t>
              </w:r>
            </w:hyperlink>
          </w:p>
          <w:p w14:paraId="6B2EC39B" w14:textId="77777777" w:rsidR="005E2AAC" w:rsidRPr="00A73B46" w:rsidRDefault="009B652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5E2AAC"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https://classroom.google.com/u/0/c/MzE5NzYyODA1ODgw?hl=ru</w:t>
              </w:r>
            </w:hyperlink>
          </w:p>
          <w:p w14:paraId="7C12FDBB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Harrison’s Principles of internal medicine, 2022 </w:t>
            </w:r>
          </w:p>
          <w:p w14:paraId="7F9CD967" w14:textId="77777777" w:rsidR="005E2AAC" w:rsidRPr="00A73B46" w:rsidRDefault="005E2AAC" w:rsidP="00A73B46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HARRISON’S Pulmonary and CriticalCare Medicine; Editor Joseph Loscalzo, MD, PhD, 2010</w:t>
            </w:r>
          </w:p>
          <w:p w14:paraId="3F4D48F7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Clinical Infectious Disease (WEST’S PULMONARY PATHOPHYSIOLOGY); 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2F51203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PRINCIPLES OF PULMONARY MEDICINE, sixth edition by Steven E. Weinberger, MD, FACP, Barbara A. Cockrill, MD, Jess Mandel, MD, FACP, 2014</w:t>
            </w:r>
          </w:p>
          <w:p w14:paraId="7DA035ED" w14:textId="5EC0AE3E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Oxford Handbook of Respiratory Medicine, Third Edition, 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F3BC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2DF53E14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345B4362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2C34D055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0641BC03" w14:textId="77777777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6" w:rsidRPr="00A73B46" w14:paraId="44351D69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E4C3" w14:textId="38B355A1" w:rsidR="005E2AAC" w:rsidRPr="00A73B46" w:rsidRDefault="005E2AAC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CED9" w14:textId="736C6EE2" w:rsidR="005E2AAC" w:rsidRPr="00A73B46" w:rsidRDefault="006762F5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Синдром Лайелла и другие тяжелые аллергические реакции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A5CE" w14:textId="6F3AE86D" w:rsidR="00821563" w:rsidRPr="009B652C" w:rsidRDefault="005E2AAC" w:rsidP="00821563">
            <w:pPr>
              <w:rPr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563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="00821563"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 w:rsidR="00821563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 w:rsidR="0082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аллергических реакции (</w:t>
            </w:r>
            <w:r w:rsidR="00821563">
              <w:rPr>
                <w:lang w:val="kk-KZ"/>
              </w:rPr>
              <w:t>Синдром Лайела, синдром Стивена-Джонсона, мультиформная экссудативная эритема</w:t>
            </w:r>
            <w:r w:rsidR="0082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821563"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r w:rsidR="00821563"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данных лабораторно-инструментальных методов исследования больных с наиболее распространенными </w:t>
            </w:r>
            <w:r w:rsidR="00821563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 w:rsidR="0082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аллергических реакции</w:t>
            </w:r>
            <w:r w:rsidR="00821563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="00821563"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7B899717" w14:textId="2601B84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аллергических реакции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68764397" w14:textId="7777777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1C0BE9F9" w14:textId="00D8C6FD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аллергических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реакции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101BC170" w14:textId="7777777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13D8A036" w14:textId="7777777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7886E5C5" w14:textId="7777777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6A29B292" w14:textId="77777777" w:rsidR="00821563" w:rsidRDefault="00821563" w:rsidP="0082156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07EC5C03" w14:textId="623B9CA1" w:rsidR="005E2AAC" w:rsidRPr="00A73B46" w:rsidRDefault="005E2AAC" w:rsidP="00A73B46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330B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Harrison’s Principles of internal medicine, 2022 </w:t>
            </w:r>
          </w:p>
          <w:p w14:paraId="2BFEF108" w14:textId="77777777" w:rsidR="005E2AAC" w:rsidRPr="00A73B46" w:rsidRDefault="005E2AAC" w:rsidP="00A73B46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HARRISON’S Pulmonary and CriticalCare Medicine; Editor Joseph Loscalzo, MD, PhD, 2010</w:t>
            </w:r>
          </w:p>
          <w:p w14:paraId="6E71970C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Clinical Infectious Disease (WEST’S PULMONARY PATHOPHYSIOLOGY); 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6BCA1B8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PRINCIPLES OF PULMONARY MEDICINE, sixth edition by Steven E. Weinberger, MD, FACP, Barbara A. Cockrill, MD, Jess Mandel, MD, FACP, 2014</w:t>
            </w:r>
          </w:p>
          <w:p w14:paraId="5D94DB25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Oxford Handbook of Respiratory Medicine, Third Edition, 2014</w:t>
            </w:r>
          </w:p>
          <w:p w14:paraId="32A80956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Harrison’s Principles of internal medicine, 2022 </w:t>
            </w:r>
          </w:p>
          <w:p w14:paraId="737AFB7C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 Davidson’s principles and practice of Medicine 22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Edition, Brian R., Nicki R. Stuart H., Ian D.</w:t>
            </w:r>
          </w:p>
          <w:p w14:paraId="11929843" w14:textId="77777777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1C88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2138441B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06998A38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4B582D1E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3FE80C85" w14:textId="77777777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6" w:rsidRPr="00A73B46" w14:paraId="2FB9B80C" w14:textId="77777777" w:rsidTr="003E6CCB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E8C8" w14:textId="77777777" w:rsidR="005E2AAC" w:rsidRPr="00A73B46" w:rsidRDefault="005E2AAC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2DAE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95E1" w14:textId="444D8068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Кардиология. Ревматология</w:t>
            </w:r>
          </w:p>
        </w:tc>
      </w:tr>
      <w:tr w:rsidR="00A73B46" w:rsidRPr="00A73B46" w14:paraId="65E08240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FD8" w14:textId="52E8DB54" w:rsidR="005E2AAC" w:rsidRPr="00A73B46" w:rsidRDefault="005E2AAC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3E1F" w14:textId="098DE95F" w:rsidR="005E2AAC" w:rsidRPr="00A73B46" w:rsidRDefault="007F4C99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ИБС.  Артериальная гипертензия.   Гипертонический криз. Аритмии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3888" w14:textId="021129CC" w:rsidR="00821563" w:rsidRPr="009B652C" w:rsidRDefault="00821563" w:rsidP="00821563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ИБС, АГ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ИБС, АГ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339B9C76" w14:textId="307A27F0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ИБС, АГ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73CE39A6" w14:textId="7777777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49868CE4" w14:textId="57C4EBC1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ИБС, АГ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49D7DCC5" w14:textId="7777777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793D5884" w14:textId="7777777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4179AFD2" w14:textId="7777777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745AEC78" w14:textId="77777777" w:rsidR="00821563" w:rsidRDefault="00821563" w:rsidP="0082156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3399FE22" w14:textId="019F239F" w:rsidR="005E2AAC" w:rsidRPr="00A73B46" w:rsidRDefault="005E2AAC" w:rsidP="00A73B46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320D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Harrison’s Principles of internal medicine, 2022 </w:t>
            </w:r>
          </w:p>
          <w:p w14:paraId="22B3F0B9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HARRISON’S Cardiovascular Medicine, by  Joseph Loscalzo, MD, PhD of Harvard Medical School;Chairman, Boston, 2010</w:t>
            </w:r>
          </w:p>
          <w:p w14:paraId="6C26A513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Acute Coronary Syndromes, second edition,  A Companion to Braunwald’s Heart Disease, by  Pierre Théroux, MD Professor of Medicine of Canada, 2011</w:t>
            </w:r>
          </w:p>
          <w:p w14:paraId="2197A8C4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Hypertension: A companion to Brounwald’s heart disease, second edition, 2013, by Saunders</w:t>
            </w:r>
          </w:p>
          <w:p w14:paraId="5232192E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5. Heart Failure Updates, John JV McMurray MD FRCP FESC FACC, Marc A Pfeffer MD PhD, 2003</w:t>
            </w:r>
          </w:p>
          <w:p w14:paraId="66FCD978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 Heart Failure: A companion to Brounwald’s heart disease, second edition, 2011, by Saunders</w:t>
            </w:r>
          </w:p>
          <w:p w14:paraId="35B73425" w14:textId="77777777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C4E3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5AD8E053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4D22C245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49839D0B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50584875" w14:textId="77777777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6" w:rsidRPr="00A73B46" w14:paraId="0BB0C381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94AC" w14:textId="4A32F730" w:rsidR="005E2AAC" w:rsidRPr="00A73B46" w:rsidRDefault="005E2AAC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5616" w14:textId="57874E1E" w:rsidR="005E2AAC" w:rsidRPr="00A73B46" w:rsidRDefault="007F4C99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Острый коронарный синдром (ОКС). Инфаркт миокард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Осложнения инфаркта миокарда Острая сердечная недостаточность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7F1C" w14:textId="1C978FCA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линические симптомы и синдромы ОКС, ИМ, ОСН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ОКС, ИМ, ОСН,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1F0A9265" w14:textId="52B2A90C" w:rsidR="00821563" w:rsidRPr="009B652C" w:rsidRDefault="00821563" w:rsidP="00821563">
            <w:pPr>
              <w:rPr>
                <w:lang w:val="kk-KZ"/>
              </w:rPr>
            </w:pPr>
            <w:r>
              <w:lastRenderedPageBreak/>
              <w:t>- Выявляет и интерпретирует клинические симптомы и синдромы о</w:t>
            </w:r>
            <w:r>
              <w:t>сложнения инфаркта миокарда</w:t>
            </w:r>
            <w:r>
              <w:t xml:space="preserve"> (нарушение ритм, кардиогенный шок, отек легких, тромбоэмболические осложнения, перикардит, синдроме Дресслер, ранний постинфарктный синдром, аневризма</w:t>
            </w:r>
            <w:r>
              <w:t xml:space="preserve"> сердца</w:t>
            </w:r>
            <w:r>
              <w:t>)</w:t>
            </w:r>
            <w:r>
              <w:t xml:space="preserve">. </w:t>
            </w:r>
          </w:p>
          <w:p w14:paraId="255D36F5" w14:textId="74F17699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ОКС, ИМ, ОСН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04120A0F" w14:textId="7777777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431885A4" w14:textId="6BA3D524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ОКС, ИМ, ОСН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1ECBB428" w14:textId="7777777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07CB1244" w14:textId="7777777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148862DE" w14:textId="77777777" w:rsidR="00821563" w:rsidRDefault="00821563" w:rsidP="0082156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4F459FE9" w14:textId="77777777" w:rsidR="00821563" w:rsidRDefault="00821563" w:rsidP="0082156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навыки проведения научного исследования, стремление к новым знаниям и передаче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другим. Участвовать в научных конференциях, писать научные статьи</w:t>
            </w:r>
          </w:p>
          <w:p w14:paraId="49FC6E65" w14:textId="2ADC14BE" w:rsidR="005E2AAC" w:rsidRPr="00A73B46" w:rsidRDefault="005E2AAC" w:rsidP="00A73B46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0331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Harrison’s Principles of internal medicine, 2022 </w:t>
            </w:r>
          </w:p>
          <w:p w14:paraId="3755542E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HARRISON’S Cardiovascular Medicine, by  Joseph Loscalzo, MD, PhD of Harvard Medical School;Chairman, Boston, 2010</w:t>
            </w:r>
          </w:p>
          <w:p w14:paraId="5F8B3968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Acute Coronary Syndromes, second edition,  A Companion to Braunwald’s Heart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Disease, by  Pierre Théroux, MD Professor of Medicine of Canada, 2011</w:t>
            </w:r>
          </w:p>
          <w:p w14:paraId="7B263CAB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Hypertension: A companion to Brounwald’s heart disease, second edition, 2013, by Saunders</w:t>
            </w:r>
          </w:p>
          <w:p w14:paraId="04F26FED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 Heart Failure Updates, John JV McMurray MD FRCP FESC FACC, Marc A Pfeffer MD PhD, 2003</w:t>
            </w:r>
          </w:p>
          <w:p w14:paraId="63BC77B1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 Heart Failure: A companion to Brounwald’s heart disease, second edition, 2011, by Saunders</w:t>
            </w:r>
          </w:p>
          <w:p w14:paraId="742401D0" w14:textId="77777777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8FE1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1D987F43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7E56DC9E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Тренинг в симуляционном центре </w:t>
            </w:r>
          </w:p>
          <w:p w14:paraId="655A8AD7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246682B3" w14:textId="77777777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6" w:rsidRPr="00A73B46" w14:paraId="76C1AB05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E15D" w14:textId="2041C5D4" w:rsidR="005E2AAC" w:rsidRPr="00A73B46" w:rsidRDefault="005E2AAC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7AC9" w14:textId="5ED64175" w:rsidR="005E2AAC" w:rsidRPr="00A73B46" w:rsidRDefault="007F4C99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Аритмии. Пароксизмальные нарушения ритма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B4A" w14:textId="6DC13571" w:rsidR="005C5688" w:rsidRPr="009B652C" w:rsidRDefault="005C5688" w:rsidP="005C5688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аритмии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аритмии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31CEE257" w14:textId="40445661" w:rsidR="005C5688" w:rsidRDefault="005C5688" w:rsidP="005C5688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аритмии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68CDF234" w14:textId="77777777" w:rsidR="005C5688" w:rsidRDefault="005C5688" w:rsidP="005C5688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3FD1A37C" w14:textId="5BE86B49" w:rsidR="005C5688" w:rsidRDefault="005C5688" w:rsidP="005C5688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аритмии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6879A9C8" w14:textId="77777777" w:rsidR="005C5688" w:rsidRDefault="005C5688" w:rsidP="005C5688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1E73406A" w14:textId="77777777" w:rsidR="005C5688" w:rsidRDefault="005C5688" w:rsidP="005C5688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467AE56B" w14:textId="77777777" w:rsidR="005C5688" w:rsidRDefault="005C5688" w:rsidP="005C5688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73C01B93" w14:textId="77777777" w:rsidR="005C5688" w:rsidRDefault="005C5688" w:rsidP="005C568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61454E3B" w14:textId="50C04F18" w:rsidR="005E2AAC" w:rsidRPr="00A73B46" w:rsidRDefault="005E2AAC" w:rsidP="00A73B46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1D74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Harrison’s Principles of internal medicine, 2022 </w:t>
            </w:r>
          </w:p>
          <w:p w14:paraId="01A8AA76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HARRISON’S Cardiovascular Medicine, by  Joseph Loscalzo, MD, PhD of Harvard Medical School;Chairman, Boston, 2010</w:t>
            </w:r>
          </w:p>
          <w:p w14:paraId="3EA010A3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Acute Coronary Syndromes, second edition,  A Companion to Braunwald’s Heart Disease, by  Pierre Théroux, MD Professor of Medicine of Canada, 2011</w:t>
            </w:r>
          </w:p>
          <w:p w14:paraId="1DAB17A8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Hypertension: A companion to Brounwald’s heart disease, second edition, 2013, by Saunders</w:t>
            </w:r>
          </w:p>
          <w:p w14:paraId="47B75030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 Heart Failure Updates, John JV McMurray MD FRCP FESC FACC, Marc A Pfeffer MD PhD, 2003</w:t>
            </w:r>
          </w:p>
          <w:p w14:paraId="5E8C1834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 Heart Failure: A companion to Brounwald’s heart disease, second edition, 2011, by Saunders</w:t>
            </w:r>
          </w:p>
          <w:p w14:paraId="3F8969C4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 Clinical Arrhythmology and Electrophysiology.  A Companion to Braunwald’s Heart Disease, second edition, Ziad F. Issa, MD, John M. Miller, MD, Douglas P. Zipes, MD</w:t>
            </w:r>
          </w:p>
          <w:p w14:paraId="15AB6D1B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ECG Diagnosis Made Easy, Romeo Vecht FRCP, FACC, FESC, 2011</w:t>
            </w:r>
          </w:p>
          <w:p w14:paraId="3AD705C6" w14:textId="77777777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343E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0D1A1C12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3DB3A772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302B9024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66055CB0" w14:textId="77777777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6" w:rsidRPr="00A73B46" w14:paraId="7AC9C3B1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CBE9" w14:textId="164F243E" w:rsidR="005E2AAC" w:rsidRPr="00A73B46" w:rsidRDefault="005E2AAC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3B08" w14:textId="77777777" w:rsidR="002A0E7D" w:rsidRPr="00A73B46" w:rsidRDefault="002A0E7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Миокардиты. Кардиомиопатии </w:t>
            </w:r>
          </w:p>
          <w:p w14:paraId="44FD9577" w14:textId="63739585" w:rsidR="005E2AAC" w:rsidRPr="00A73B46" w:rsidRDefault="002A0E7D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перикардиты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924B" w14:textId="48F680A3" w:rsidR="00F347E3" w:rsidRPr="009B652C" w:rsidRDefault="00F347E3" w:rsidP="00F347E3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кардиомиопатии (</w:t>
            </w:r>
            <w:r>
              <w:t>Дилатационная кардиомиопатия. Гипертрофическая кардиомиопатия. Рестриктивная кардиомиопатия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перикардиты, миокардиты, </w:t>
            </w:r>
            <w:r>
              <w:t>сердечной</w:t>
            </w:r>
            <w:r>
              <w:t xml:space="preserve"> тампонад</w:t>
            </w:r>
            <w:r>
              <w:t>ы</w:t>
            </w:r>
            <w:r>
              <w:t xml:space="preserve">.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кардиомиопатии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миокардиты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71001ED6" w14:textId="2837A24E" w:rsidR="00F347E3" w:rsidRDefault="00F347E3" w:rsidP="00F347E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кардиомиопатии и миокардиты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2CABDE8C" w14:textId="77777777" w:rsidR="00F347E3" w:rsidRDefault="00F347E3" w:rsidP="00F347E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58855C6D" w14:textId="0B26F253" w:rsidR="00F347E3" w:rsidRDefault="00F347E3" w:rsidP="00F347E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кардиомиопатии и миокардиты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0F37AAF3" w14:textId="77777777" w:rsidR="00F347E3" w:rsidRDefault="00F347E3" w:rsidP="00F347E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65A5EE96" w14:textId="77777777" w:rsidR="00F347E3" w:rsidRDefault="00F347E3" w:rsidP="00F347E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29BEE72E" w14:textId="77777777" w:rsidR="00F347E3" w:rsidRDefault="00F347E3" w:rsidP="00F347E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1BB79EC3" w14:textId="77777777" w:rsidR="00F347E3" w:rsidRDefault="00F347E3" w:rsidP="00F347E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4F5BDEC1" w14:textId="4EB004C3" w:rsidR="005E2AAC" w:rsidRPr="00A73B46" w:rsidRDefault="005E2AAC" w:rsidP="00840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4E91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Harrison’s Principles of internal medicine, 2022 </w:t>
            </w:r>
          </w:p>
          <w:p w14:paraId="1A140DCF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HARRISON’S Cardiovascular Medicine, by  Joseph Loscalzo, MD, PhD of Harvard Medical School;Chairman, Boston, 2010</w:t>
            </w:r>
          </w:p>
          <w:p w14:paraId="0E627EB7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Acute Coronary Syndromes, second edition,  A Companion to Braunwald’s Heart Disease, by  Pierre Théroux, MD Professor of Medicine of Canada, 2011</w:t>
            </w:r>
          </w:p>
          <w:p w14:paraId="73A3F504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Hypertension: A companion to Brounwald’s heart disease, second edition, 2013, by Saunders</w:t>
            </w:r>
          </w:p>
          <w:p w14:paraId="127D7ADE" w14:textId="73FB7FAE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 Heart Failure Updates, John JV McMurray MD FRCP FESC FACC, Marc A Pfeffer MD PhD, 2003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72BF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0D4FCFAC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49DEBB7F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00CBD1F4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72DF4793" w14:textId="77777777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6" w:rsidRPr="00A73B46" w14:paraId="37B28194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0204" w14:textId="123FED1A" w:rsidR="005E2AAC" w:rsidRPr="00A73B46" w:rsidRDefault="005E2AAC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B0A6" w14:textId="77777777" w:rsidR="002A0E7D" w:rsidRPr="00A73B46" w:rsidRDefault="002A0E7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Острая ревматическая лихорадка и хроническая ревматическая болезнь сердца. Пороки сердца (врожденные и  приобретенные)</w:t>
            </w:r>
          </w:p>
          <w:p w14:paraId="44333755" w14:textId="18C2832F" w:rsidR="005E2AAC" w:rsidRPr="00A73B46" w:rsidRDefault="002A0E7D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Инфекционный  эндокардит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7BD9" w14:textId="4B2EA9C4" w:rsidR="00840C6A" w:rsidRPr="009B652C" w:rsidRDefault="00840C6A" w:rsidP="00840C6A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ОРЛ, ХРБС, пороки сердца,</w:t>
            </w:r>
            <w:r>
              <w:t xml:space="preserve">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ОРЛ, ХРБС, пороки сердца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5BB10414" w14:textId="4DFB2C69" w:rsidR="00840C6A" w:rsidRDefault="00840C6A" w:rsidP="00840C6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ОРЛ, ХРБС, пороки сердца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30F66D2D" w14:textId="77777777" w:rsidR="00840C6A" w:rsidRDefault="00840C6A" w:rsidP="00840C6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78C71F20" w14:textId="31BD32B3" w:rsidR="00840C6A" w:rsidRDefault="00840C6A" w:rsidP="00840C6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ОРЛ, ХРБС, пороки сердца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0A020F48" w14:textId="77777777" w:rsidR="00840C6A" w:rsidRDefault="00840C6A" w:rsidP="00840C6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0C10EBFD" w14:textId="77777777" w:rsidR="00840C6A" w:rsidRDefault="00840C6A" w:rsidP="00840C6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003A108C" w14:textId="77777777" w:rsidR="00840C6A" w:rsidRDefault="00840C6A" w:rsidP="00840C6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4E9970D9" w14:textId="77777777" w:rsidR="00840C6A" w:rsidRDefault="00840C6A" w:rsidP="00840C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7BDE96A9" w14:textId="0197E42E" w:rsidR="005E2AAC" w:rsidRPr="00A73B46" w:rsidRDefault="005E2AAC" w:rsidP="00A73B46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A242" w14:textId="77777777" w:rsidR="005E2AAC" w:rsidRPr="00A73B46" w:rsidRDefault="005E2AAC" w:rsidP="00A73B46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 HARRISON’S Rheumatology, second edition, 2010</w:t>
            </w:r>
          </w:p>
          <w:p w14:paraId="7934AA18" w14:textId="77777777" w:rsidR="005E2AAC" w:rsidRPr="00A73B46" w:rsidRDefault="005E2AAC" w:rsidP="00A73B46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Oxford Handbook of Rheumatology, forth edition, 2013</w:t>
            </w:r>
          </w:p>
          <w:p w14:paraId="746E5F1D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Harrison’s Principles of internal medicine, 2022</w:t>
            </w:r>
          </w:p>
          <w:p w14:paraId="4943DA3D" w14:textId="77777777" w:rsidR="005E2AAC" w:rsidRPr="00A73B46" w:rsidRDefault="005E2AAC" w:rsidP="00A73B46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Medscape.com </w:t>
            </w:r>
          </w:p>
          <w:p w14:paraId="4B1835FE" w14:textId="77777777" w:rsidR="005E2AAC" w:rsidRPr="00A73B46" w:rsidRDefault="005E2AAC" w:rsidP="00A73B46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hyperlink r:id="rId34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Uptodate.com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7ADC3753" w14:textId="77777777" w:rsidR="005E2AAC" w:rsidRPr="00A73B46" w:rsidRDefault="005E2AAC" w:rsidP="00A73B46">
            <w:pPr>
              <w:tabs>
                <w:tab w:val="left" w:pos="0"/>
                <w:tab w:val="left" w:pos="142"/>
                <w:tab w:val="left" w:pos="426"/>
                <w:tab w:val="left" w:pos="567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hyperlink r:id="rId35">
              <w:r w:rsidRPr="00A73B4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ncbi.nlm.nih.gov/PubMed/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D435420" w14:textId="77777777" w:rsidR="005E2AAC" w:rsidRPr="00A73B46" w:rsidRDefault="005E2AAC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 VALVULAR HEART DISEASE, ED. 4, A COMPANION TO BRAUNWALD’S HEART DISEASE, 2009</w:t>
            </w:r>
          </w:p>
          <w:p w14:paraId="2546C8FB" w14:textId="77777777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36D0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553D93BE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3659BE9F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2BF2ACC9" w14:textId="77777777" w:rsidR="005E2AAC" w:rsidRPr="00A73B46" w:rsidRDefault="005E2AAC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27991B21" w14:textId="77777777" w:rsidR="005E2AAC" w:rsidRPr="00A73B46" w:rsidRDefault="005E2AAC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6" w:rsidRPr="00A73B46" w14:paraId="060803A4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F9EA" w14:textId="7C1C2573" w:rsidR="003E6CCB" w:rsidRPr="00A73B46" w:rsidRDefault="002A0E7D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5942" w14:textId="273B27CD" w:rsidR="003E6CCB" w:rsidRPr="00A73B46" w:rsidRDefault="002A0E7D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Системные заболевания соединительной ткани.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80F6" w14:textId="0A94B9A7" w:rsidR="002C6DB3" w:rsidRPr="009B652C" w:rsidRDefault="002C6DB3" w:rsidP="002C6DB3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артриты, остеоартрозы</w:t>
            </w:r>
            <w: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артриты, остеоартрозы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4FAF1B2F" w14:textId="3B7520DF" w:rsidR="002C6DB3" w:rsidRDefault="002C6DB3" w:rsidP="002C6DB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артритах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остеоартрозах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пороки сердца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0BB2AE4C" w14:textId="77777777" w:rsidR="002C6DB3" w:rsidRDefault="002C6DB3" w:rsidP="002C6DB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60D55361" w14:textId="5BFD2ED4" w:rsidR="002C6DB3" w:rsidRDefault="002C6DB3" w:rsidP="002C6DB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артриты, остеоартроза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72EC8BCC" w14:textId="77777777" w:rsidR="002C6DB3" w:rsidRDefault="002C6DB3" w:rsidP="002C6DB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77BC0FF6" w14:textId="77777777" w:rsidR="002C6DB3" w:rsidRDefault="002C6DB3" w:rsidP="002C6DB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04BD3E24" w14:textId="77777777" w:rsidR="002C6DB3" w:rsidRDefault="002C6DB3" w:rsidP="002C6DB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6B05A299" w14:textId="77777777" w:rsidR="002C6DB3" w:rsidRDefault="002C6DB3" w:rsidP="002C6D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7A6BFBE2" w14:textId="0FA04C4B" w:rsidR="003E6CCB" w:rsidRPr="00A73B46" w:rsidRDefault="003E6CCB" w:rsidP="002C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1C42" w14:textId="77777777" w:rsidR="003E6CCB" w:rsidRPr="00A73B46" w:rsidRDefault="003E6CCB" w:rsidP="00A73B46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 HARRISON’S Rheumatology, second edition, 2010</w:t>
            </w:r>
          </w:p>
          <w:p w14:paraId="584E0756" w14:textId="77777777" w:rsidR="003E6CCB" w:rsidRPr="00A73B46" w:rsidRDefault="003E6CCB" w:rsidP="00A73B46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Oxford Handbook of Rheumatology, forth edition, 2013</w:t>
            </w:r>
          </w:p>
          <w:p w14:paraId="447C55A5" w14:textId="77777777" w:rsidR="003E6CCB" w:rsidRPr="00A73B46" w:rsidRDefault="003E6CCB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Harrison’s Principles of internal medicine, 2022</w:t>
            </w:r>
          </w:p>
          <w:p w14:paraId="70EE67E4" w14:textId="77777777" w:rsidR="003E6CCB" w:rsidRPr="00A73B46" w:rsidRDefault="003E6CCB" w:rsidP="00A73B46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Medscape.com </w:t>
            </w:r>
          </w:p>
          <w:p w14:paraId="05148493" w14:textId="77777777" w:rsidR="003E6CCB" w:rsidRPr="00A73B46" w:rsidRDefault="003E6CCB" w:rsidP="00A73B46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hyperlink r:id="rId36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Uptodate.com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7F2EC0DB" w14:textId="77777777" w:rsidR="003E6CCB" w:rsidRPr="00A73B46" w:rsidRDefault="003E6CCB" w:rsidP="00A73B46">
            <w:pPr>
              <w:tabs>
                <w:tab w:val="left" w:pos="0"/>
                <w:tab w:val="left" w:pos="142"/>
                <w:tab w:val="left" w:pos="426"/>
                <w:tab w:val="left" w:pos="567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hyperlink r:id="rId37">
              <w:r w:rsidRPr="00A73B4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ncbi.nlm.nih.gov/PubMed/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BAB152D" w14:textId="77777777" w:rsidR="003E6CCB" w:rsidRPr="00A73B46" w:rsidRDefault="003E6CCB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945B" w14:textId="77777777" w:rsidR="003E6CCB" w:rsidRPr="00A73B46" w:rsidRDefault="003E6CCB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37CD15AA" w14:textId="77777777" w:rsidR="003E6CCB" w:rsidRPr="00A73B46" w:rsidRDefault="003E6CCB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51C4F3D9" w14:textId="77777777" w:rsidR="003E6CCB" w:rsidRPr="00A73B46" w:rsidRDefault="003E6CCB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0BCBA48D" w14:textId="77777777" w:rsidR="003E6CCB" w:rsidRPr="00A73B46" w:rsidRDefault="003E6CCB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Мини-конференция темы СРС </w:t>
            </w:r>
          </w:p>
          <w:p w14:paraId="0D580D6F" w14:textId="77777777" w:rsidR="003E6CCB" w:rsidRPr="00A73B46" w:rsidRDefault="003E6CCB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6" w:rsidRPr="00A73B46" w14:paraId="6265C9B4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3340" w14:textId="47A19C30" w:rsidR="003E6CCB" w:rsidRPr="00A73B46" w:rsidRDefault="003E6CCB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0E7D" w:rsidRPr="00A7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01AE" w14:textId="25FA1015" w:rsidR="003E6CCB" w:rsidRPr="00A73B46" w:rsidRDefault="002A0E7D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Системные васкулиты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9FFC" w14:textId="015282CC" w:rsidR="002C6DB3" w:rsidRPr="009B652C" w:rsidRDefault="002C6DB3" w:rsidP="002C6DB3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 w:rsidR="00D008CC">
              <w:rPr>
                <w:rFonts w:ascii="Times New Roman" w:hAnsi="Times New Roman" w:cs="Times New Roman"/>
                <w:sz w:val="24"/>
                <w:szCs w:val="24"/>
              </w:rPr>
              <w:t>васкулиты</w:t>
            </w:r>
            <w: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 w:rsidR="00D008CC">
              <w:rPr>
                <w:rFonts w:ascii="Times New Roman" w:hAnsi="Times New Roman" w:cs="Times New Roman"/>
                <w:sz w:val="24"/>
                <w:szCs w:val="24"/>
              </w:rPr>
              <w:t>вскулиты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30334809" w14:textId="56484BD6" w:rsidR="002C6DB3" w:rsidRDefault="002C6DB3" w:rsidP="002C6DB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при </w:t>
            </w:r>
            <w:r w:rsidR="00D008CC">
              <w:rPr>
                <w:rFonts w:ascii="Times New Roman" w:hAnsi="Times New Roman" w:cs="Times New Roman"/>
                <w:sz w:val="24"/>
                <w:szCs w:val="24"/>
              </w:rPr>
              <w:t>васкулитах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пороки сердца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3A5F51AB" w14:textId="77777777" w:rsidR="002C6DB3" w:rsidRDefault="002C6DB3" w:rsidP="002C6DB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75CCE323" w14:textId="6003343F" w:rsidR="002C6DB3" w:rsidRDefault="002C6DB3" w:rsidP="002C6DB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 w:rsidR="00D008CC">
              <w:rPr>
                <w:rFonts w:ascii="Times New Roman" w:hAnsi="Times New Roman" w:cs="Times New Roman"/>
                <w:sz w:val="24"/>
                <w:szCs w:val="24"/>
              </w:rPr>
              <w:t>васкулиты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5032A3A2" w14:textId="77777777" w:rsidR="002C6DB3" w:rsidRDefault="002C6DB3" w:rsidP="002C6DB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41BC69AC" w14:textId="77777777" w:rsidR="002C6DB3" w:rsidRDefault="002C6DB3" w:rsidP="002C6DB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742ED3EE" w14:textId="77777777" w:rsidR="002C6DB3" w:rsidRDefault="002C6DB3" w:rsidP="002C6DB3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4385599B" w14:textId="77777777" w:rsidR="002C6DB3" w:rsidRDefault="002C6DB3" w:rsidP="002C6D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навыки проведения научного исследования, стремление к новым знаниям и передаче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другим. Участвовать в научных конференциях, писать научные статьи</w:t>
            </w:r>
          </w:p>
          <w:p w14:paraId="4FCC4B79" w14:textId="2FC148C6" w:rsidR="003E6CCB" w:rsidRPr="00A73B46" w:rsidRDefault="003E6CCB" w:rsidP="00CD5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DAD3" w14:textId="77777777" w:rsidR="003E6CCB" w:rsidRPr="00A73B46" w:rsidRDefault="003E6CCB" w:rsidP="00A73B46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 HARRISON’S Rheumatology, second edition, 2010</w:t>
            </w:r>
          </w:p>
          <w:p w14:paraId="48CB83C1" w14:textId="77777777" w:rsidR="003E6CCB" w:rsidRPr="00A73B46" w:rsidRDefault="003E6CCB" w:rsidP="00A73B46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Oxford Handbook of Rheumatology, forth edition, 2013</w:t>
            </w:r>
          </w:p>
          <w:p w14:paraId="428A584F" w14:textId="77777777" w:rsidR="003E6CCB" w:rsidRPr="00A73B46" w:rsidRDefault="003E6CCB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 Harrison’s Principles of internal medicine, 2022</w:t>
            </w:r>
          </w:p>
          <w:p w14:paraId="506A9654" w14:textId="77777777" w:rsidR="003E6CCB" w:rsidRPr="00A73B46" w:rsidRDefault="003E6CCB" w:rsidP="00A73B46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Medscape.com </w:t>
            </w:r>
          </w:p>
          <w:p w14:paraId="2416073C" w14:textId="77777777" w:rsidR="003E6CCB" w:rsidRPr="00A73B46" w:rsidRDefault="003E6CCB" w:rsidP="00A73B46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hyperlink r:id="rId38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Uptodate.com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6B7843EF" w14:textId="7C203FCA" w:rsidR="003E6CCB" w:rsidRPr="00A73B46" w:rsidRDefault="003E6CCB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hyperlink r:id="rId39">
              <w:r w:rsidRPr="00A73B4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ncbi.nlm.nih.gov/PubMed/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6B19" w14:textId="77777777" w:rsidR="003E6CCB" w:rsidRPr="00A73B46" w:rsidRDefault="003E6CCB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733D688F" w14:textId="77777777" w:rsidR="003E6CCB" w:rsidRPr="00A73B46" w:rsidRDefault="003E6CCB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Работа с пациентом </w:t>
            </w:r>
          </w:p>
          <w:p w14:paraId="15E124EC" w14:textId="77777777" w:rsidR="003E6CCB" w:rsidRPr="00A73B46" w:rsidRDefault="003E6CCB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795225A8" w14:textId="77777777" w:rsidR="003E6CCB" w:rsidRPr="00A73B46" w:rsidRDefault="003E6CCB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7FD32600" w14:textId="77777777" w:rsidR="003E6CCB" w:rsidRPr="00A73B46" w:rsidRDefault="003E6CCB" w:rsidP="00A7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6" w:rsidRPr="00A73B46" w14:paraId="0900BA80" w14:textId="77777777" w:rsidTr="003E6CCB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D13E" w14:textId="0898AB0F" w:rsidR="003E6CCB" w:rsidRPr="00A73B46" w:rsidRDefault="003E6CCB" w:rsidP="00A7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1C4D" w14:textId="77777777" w:rsidR="003E6CCB" w:rsidRPr="00A73B46" w:rsidRDefault="003E6CCB" w:rsidP="00A7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806" w14:textId="3737EC8B" w:rsidR="003E6CCB" w:rsidRPr="00A73B46" w:rsidRDefault="003E6CCB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Гастроэнтетология, гепатология, эндокринология, нефрология</w:t>
            </w:r>
          </w:p>
        </w:tc>
      </w:tr>
      <w:tr w:rsidR="00D008CC" w:rsidRPr="00A73B46" w14:paraId="0861C416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7C70" w14:textId="47E6D386" w:rsidR="00D008CC" w:rsidRPr="00A73B46" w:rsidRDefault="00D008CC" w:rsidP="00D00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E0E2" w14:textId="7BB00CC8" w:rsidR="00D008CC" w:rsidRPr="00A73B46" w:rsidRDefault="00D008CC" w:rsidP="00D008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Заболевания пищевода. Хронический гастриты, дуодениты. Язвенная болезнь желудка и двенадцатиперстной кишки.  Анемии. ЖДА, В-12 – дефицитная анемия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42BA" w14:textId="2F8D9203" w:rsidR="00D008CC" w:rsidRDefault="00D008CC" w:rsidP="00D008C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 w:rsidR="00CD57CB">
              <w:rPr>
                <w:rFonts w:ascii="Times New Roman" w:hAnsi="Times New Roman" w:cs="Times New Roman"/>
                <w:sz w:val="24"/>
                <w:szCs w:val="24"/>
              </w:rPr>
              <w:t>заболевание пищевода (</w:t>
            </w:r>
            <w:r w:rsidR="00CD57CB">
              <w:t>ахалазия</w:t>
            </w:r>
            <w:r w:rsidR="00CD57CB">
              <w:t xml:space="preserve"> кардии, эзофагоспазм</w:t>
            </w:r>
            <w:r w:rsidR="00CD57CB">
              <w:t>, гастроэзофагеальный рефлюкс, грыжа</w:t>
            </w:r>
            <w:r w:rsidR="00CD57CB">
              <w:t xml:space="preserve"> пищеводного отверстия диафрагмы</w:t>
            </w:r>
            <w:r w:rsidR="00CD57CB">
              <w:t xml:space="preserve">, </w:t>
            </w:r>
            <w:r w:rsidR="00CD57CB">
              <w:t>Пищевод Баррета</w:t>
            </w:r>
            <w:r w:rsidR="00CD5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 w:rsidR="00CD57CB">
              <w:rPr>
                <w:rFonts w:ascii="Times New Roman" w:hAnsi="Times New Roman" w:cs="Times New Roman"/>
                <w:sz w:val="24"/>
                <w:szCs w:val="24"/>
              </w:rPr>
              <w:t>заболевание пищевода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3FF9CDF4" w14:textId="1644F21A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гастрита</w:t>
            </w:r>
            <w: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гастрита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65273941" w14:textId="4397DDDD" w:rsidR="00CD57CB" w:rsidRPr="00CD57CB" w:rsidRDefault="00CD57CB" w:rsidP="00D008C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анемиии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>ЖДА, В12-дефицитная анемия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анемии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7292CCF6" w14:textId="0B84B7EE" w:rsidR="00D008CC" w:rsidRDefault="00D008CC" w:rsidP="00D008C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 w:rsidR="00CD57CB">
              <w:rPr>
                <w:rFonts w:ascii="Times New Roman" w:hAnsi="Times New Roman" w:cs="Times New Roman"/>
                <w:sz w:val="24"/>
                <w:szCs w:val="24"/>
              </w:rPr>
              <w:t>заболеваниях пищевода, гастрите, анемии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имеющих значение в стоматологической практике;</w:t>
            </w:r>
          </w:p>
          <w:p w14:paraId="04CDDFB9" w14:textId="77777777" w:rsidR="00D008CC" w:rsidRDefault="00D008CC" w:rsidP="00D008C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690C747A" w14:textId="364B6C68" w:rsidR="00D008CC" w:rsidRDefault="00D008CC" w:rsidP="00D008C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 w:rsidR="00CD57CB">
              <w:rPr>
                <w:rFonts w:ascii="Times New Roman" w:hAnsi="Times New Roman" w:cs="Times New Roman"/>
                <w:sz w:val="24"/>
                <w:szCs w:val="24"/>
              </w:rPr>
              <w:t>заболевание пищевода, анемии, гастрита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1DDD55F9" w14:textId="77777777" w:rsidR="00D008CC" w:rsidRDefault="00D008CC" w:rsidP="00D008C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4F37E947" w14:textId="77777777" w:rsidR="00D008CC" w:rsidRDefault="00D008CC" w:rsidP="00D008C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2EFD2EFF" w14:textId="77777777" w:rsidR="00D008CC" w:rsidRDefault="00D008CC" w:rsidP="00D008CC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4200BD2F" w14:textId="77777777" w:rsidR="00D008CC" w:rsidRDefault="00D008CC" w:rsidP="00D008C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60A0EBE2" w14:textId="0311DC54" w:rsidR="00D008CC" w:rsidRPr="00A73B46" w:rsidRDefault="00D008CC" w:rsidP="00D008C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0DEC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 HARRISON’S Gastroenterology and Hepatology, edited by Dan L. Longo, MD, Anthony S. Fauci, MD, Carol A. Langford, MD, MHS, 2010</w:t>
            </w:r>
          </w:p>
          <w:p w14:paraId="3393B90D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Hepatology- A clinical textbook. Mauss, Berg, Rockstroh, Sarrazin, Wedemeyer. 2016 </w:t>
            </w:r>
          </w:p>
          <w:p w14:paraId="452F08E8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Sherlock's diseases of the liver and biliary system, 12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edition, edited by S.Dooley James, Anna S.F.Lok, Andrew K.Burroughs, E.Jenny Heathcote, 2002</w:t>
            </w:r>
          </w:p>
          <w:p w14:paraId="38757650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Clinical Medicine Eighth Edition, by Professor Parveen Kumar, Dr Michael Clark, 2012</w:t>
            </w:r>
          </w:p>
          <w:p w14:paraId="0D48A03A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 Pocket MEDICINE Fourth Edition, by MARC S. SABATINE, M.D., M.P.H. 2011 </w:t>
            </w:r>
          </w:p>
          <w:p w14:paraId="36377749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 Davidson’s principles and practice of Medicine 22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Edition, Brian R., Nicki R. Stuart H., Ian D.</w:t>
            </w:r>
          </w:p>
          <w:p w14:paraId="08E7F76D" w14:textId="77777777" w:rsidR="00D008CC" w:rsidRPr="00A73B46" w:rsidRDefault="00D008CC" w:rsidP="00D008CC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Medscape.com </w:t>
            </w:r>
          </w:p>
          <w:p w14:paraId="460BC426" w14:textId="77777777" w:rsidR="00D008CC" w:rsidRPr="00A73B46" w:rsidRDefault="00D008CC" w:rsidP="00D008CC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hyperlink r:id="rId40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Uptodate.com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4C70BE72" w14:textId="77777777" w:rsidR="00D008CC" w:rsidRPr="00A73B46" w:rsidRDefault="00D008CC" w:rsidP="00D008CC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Oxfordmedicine.com</w:t>
            </w:r>
          </w:p>
          <w:p w14:paraId="18861645" w14:textId="1C46F0AF" w:rsidR="00D008CC" w:rsidRPr="00A73B46" w:rsidRDefault="00D008CC" w:rsidP="00D008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hyperlink r:id="rId41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https://www.cochranelibrary.com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AB5E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77082AC8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0F5E41C1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2E0D4FC6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6B110E62" w14:textId="77777777" w:rsidR="00D008CC" w:rsidRPr="00A73B46" w:rsidRDefault="00D008CC" w:rsidP="00D008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CC" w:rsidRPr="00A73B46" w14:paraId="4B3F75CF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247C" w14:textId="619BE923" w:rsidR="00D008CC" w:rsidRPr="00A73B46" w:rsidRDefault="00D008CC" w:rsidP="00D00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6E21" w14:textId="56B02455" w:rsidR="00D008CC" w:rsidRPr="00A73B46" w:rsidRDefault="00D008CC" w:rsidP="00D008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Холестероз, хронический холецистит, желчнокаменная болезнь. Хронический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панкреатит. Неспецифический язвенный колит. Болезнь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5FEF" w14:textId="3BAFEF4E" w:rsidR="00CD57CB" w:rsidRPr="009B652C" w:rsidRDefault="00CD57CB" w:rsidP="00CD57CB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 w:rsidRPr="00CD57CB">
              <w:rPr>
                <w:rFonts w:ascii="Times New Roman" w:hAnsi="Times New Roman" w:cs="Times New Roman"/>
                <w:sz w:val="24"/>
                <w:szCs w:val="24"/>
              </w:rPr>
              <w:t>заболевание желчного пузыря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 поджелудочной железы, язвенного колита,</w:t>
            </w:r>
            <w:r>
              <w:t xml:space="preserve">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заболеваниях </w:t>
            </w:r>
            <w:r w:rsidRPr="00CD57CB">
              <w:rPr>
                <w:rFonts w:ascii="Times New Roman" w:hAnsi="Times New Roman" w:cs="Times New Roman"/>
                <w:sz w:val="24"/>
                <w:szCs w:val="24"/>
              </w:rPr>
              <w:t>желчного пузыря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 поджелудочной железы, язвенного колита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721E3EE5" w14:textId="0CACE6F0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оказания медицинской помощи населению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заболеваниях </w:t>
            </w:r>
            <w:r w:rsidRPr="00CD57CB">
              <w:rPr>
                <w:rFonts w:ascii="Times New Roman" w:hAnsi="Times New Roman" w:cs="Times New Roman"/>
                <w:sz w:val="24"/>
                <w:szCs w:val="24"/>
              </w:rPr>
              <w:t>желчного пузыря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 поджелудочной железы, язвенного колита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пороки сердца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0D5FC6B0" w14:textId="77777777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2E560C34" w14:textId="7D6A322E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заболеваниях </w:t>
            </w:r>
            <w:r w:rsidRPr="00CD57CB">
              <w:rPr>
                <w:rFonts w:ascii="Times New Roman" w:hAnsi="Times New Roman" w:cs="Times New Roman"/>
                <w:sz w:val="24"/>
                <w:szCs w:val="24"/>
              </w:rPr>
              <w:t>желчного пузыря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 поджелудочной железы, язвенного колита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361EFE8F" w14:textId="77777777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5E187B5B" w14:textId="77777777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6C412FDE" w14:textId="77777777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1BD64160" w14:textId="77777777" w:rsidR="00CD57CB" w:rsidRDefault="00CD57CB" w:rsidP="00CD57C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  <w:p w14:paraId="478DD3F6" w14:textId="131D196F" w:rsidR="00D008CC" w:rsidRPr="00A73B46" w:rsidRDefault="00D008CC" w:rsidP="00CD5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A04C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 HARRISON’S Gastroenterology and Hepatology, edited by Dan L. Longo, MD, Anthony S. Fauci, MD, Carol A. Langford, MD, MHS, 2010</w:t>
            </w:r>
          </w:p>
          <w:p w14:paraId="31C17115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Hepatology- A clinical textbook. Mauss, Berg, Rockstroh, Sarrazin, Wedemeyer. 2016 </w:t>
            </w:r>
          </w:p>
          <w:p w14:paraId="651BF490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Sherlock's diseases of the liver and biliary system, 12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edition, edited by S.Dooley James, Anna S.F.Lok, Andrew K.Burroughs, E.Jenny Heathcote, 2002</w:t>
            </w:r>
          </w:p>
          <w:p w14:paraId="27095464" w14:textId="77777777" w:rsidR="00D008CC" w:rsidRPr="00A73B46" w:rsidRDefault="00D008CC" w:rsidP="00D008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1D6B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32077E72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648A9675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33BAE570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Мини-конференция темы СРС </w:t>
            </w:r>
          </w:p>
          <w:p w14:paraId="2BF759DE" w14:textId="77777777" w:rsidR="00D008CC" w:rsidRPr="00A73B46" w:rsidRDefault="00D008CC" w:rsidP="00D008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CC" w:rsidRPr="00A73B46" w14:paraId="70BABF49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A226" w14:textId="5306E818" w:rsidR="00D008CC" w:rsidRPr="00A73B46" w:rsidRDefault="00D008CC" w:rsidP="00D00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803D" w14:textId="6D08A9D8" w:rsidR="00D008CC" w:rsidRPr="00A73B46" w:rsidRDefault="00D008CC" w:rsidP="00D008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Опухоли ЖКТ..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0822" w14:textId="16C6AB72" w:rsidR="00CD57CB" w:rsidRPr="009B652C" w:rsidRDefault="00CD57CB" w:rsidP="00CD57CB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опухоли ЖКТ</w:t>
            </w:r>
            <w: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опухоли ЖКТ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29CC0CC5" w14:textId="075E5FCD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опухоли ЖКТ, пороки сердца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1412A455" w14:textId="77777777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2A36FE4A" w14:textId="565BA21E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опухоли ЖКТ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1AC61335" w14:textId="77777777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3BDBA62E" w14:textId="77777777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748308F3" w14:textId="77777777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619DAEB3" w14:textId="3263545A" w:rsidR="00D008CC" w:rsidRPr="00CD57CB" w:rsidRDefault="00CD57CB" w:rsidP="00CD57C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7D08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 HARRISON’S Gastroenterology and Hepatology, edited by Dan L. Longo, MD, Anthony S. Fauci, MD, Carol A. Langford, MD, MHS, 2010</w:t>
            </w:r>
          </w:p>
          <w:p w14:paraId="7CF17CEF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Hepatology- A clinical textbook. Mauss, Berg, Rockstroh, Sarrazin, Wedemeyer. 2016 </w:t>
            </w:r>
          </w:p>
          <w:p w14:paraId="5752E5A4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Sherlock's diseases of the liver and biliary system, 12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edition, edited by S.Dooley James, Anna S.F.Lok, Andrew K.Burroughs, E.Jenny Heathcote, 2002</w:t>
            </w:r>
          </w:p>
          <w:p w14:paraId="2240B87F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Clinical Medicine Eighth Edition, by Professor Parveen Kumar, Dr Michael Clark, 2012</w:t>
            </w:r>
          </w:p>
          <w:p w14:paraId="794403AF" w14:textId="77777777" w:rsidR="00D008CC" w:rsidRPr="00A73B46" w:rsidRDefault="00D008CC" w:rsidP="00D008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D8D9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4F8BCA88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40E5AB1B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45E213A2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414E37AD" w14:textId="77777777" w:rsidR="00D008CC" w:rsidRPr="00A73B46" w:rsidRDefault="00D008CC" w:rsidP="00D008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CC" w:rsidRPr="00A73B46" w14:paraId="13DB353D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7687" w14:textId="1EEEC0B7" w:rsidR="00D008CC" w:rsidRPr="00A73B46" w:rsidRDefault="00D008CC" w:rsidP="00D00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DE34" w14:textId="05D91801" w:rsidR="00D008CC" w:rsidRPr="00A73B46" w:rsidRDefault="00D008CC" w:rsidP="00D008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Cахарный диабет. Неотложные состояния при сахарном диабете. Ожирение и метаболический синдром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CACD" w14:textId="1C879A2F" w:rsidR="00CD57CB" w:rsidRPr="009B652C" w:rsidRDefault="00CD57CB" w:rsidP="00CD57CB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 w:rsidR="005734EE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сахарного </w:t>
            </w:r>
            <w:r w:rsidR="005734EE">
              <w:rPr>
                <w:rFonts w:ascii="Times New Roman" w:hAnsi="Times New Roman" w:cs="Times New Roman"/>
                <w:sz w:val="24"/>
                <w:szCs w:val="24"/>
              </w:rPr>
              <w:t>диабета</w:t>
            </w:r>
            <w: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 w:rsidR="005734EE">
              <w:rPr>
                <w:rFonts w:ascii="Times New Roman" w:hAnsi="Times New Roman" w:cs="Times New Roman"/>
                <w:sz w:val="24"/>
                <w:szCs w:val="24"/>
              </w:rPr>
              <w:t>диабета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6B1BE699" w14:textId="6CD391DE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</w:t>
            </w:r>
            <w:r w:rsidR="005734EE"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при </w:t>
            </w:r>
            <w:r w:rsidR="005734EE">
              <w:rPr>
                <w:rFonts w:ascii="Times New Roman" w:hAnsi="Times New Roman" w:cs="Times New Roman"/>
                <w:sz w:val="24"/>
                <w:szCs w:val="24"/>
              </w:rPr>
              <w:t>диабете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286A6A67" w14:textId="77777777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1580BDC6" w14:textId="76BBB992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 w:rsidR="005734EE">
              <w:rPr>
                <w:rFonts w:ascii="Times New Roman" w:hAnsi="Times New Roman" w:cs="Times New Roman"/>
                <w:sz w:val="24"/>
                <w:szCs w:val="24"/>
              </w:rPr>
              <w:t>сахарного диабета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06FD0BEE" w14:textId="77777777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34BF6960" w14:textId="77777777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2E3A5F65" w14:textId="77777777" w:rsidR="00CD57CB" w:rsidRDefault="00CD57CB" w:rsidP="00CD57C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79623D77" w14:textId="113F65E4" w:rsidR="00D008CC" w:rsidRPr="00CD57CB" w:rsidRDefault="00CD57CB" w:rsidP="00CD57C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F086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 HARRISON’S Endocrinology, 2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edition, by J. Larry Jameson, MD, PhD, 2010</w:t>
            </w:r>
          </w:p>
          <w:p w14:paraId="7C6C1C6B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Oxford Handbook of Endocrinology and Diabetes, Third edition, 2014</w:t>
            </w:r>
          </w:p>
          <w:p w14:paraId="5A8B299C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Harrison’s Principles of internal medicine, 2022 </w:t>
            </w:r>
          </w:p>
          <w:p w14:paraId="27C81F83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Signs &amp; Symptoms IN PEDIATRICS, by Henry M. Adam, MD, FAAP Jane Meschan Foy, MD, FAAP, 2015</w:t>
            </w:r>
          </w:p>
          <w:p w14:paraId="436DB643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 PRINCIPLES of PHARMACOLOGY, Fourth Edition, 2017</w:t>
            </w:r>
          </w:p>
          <w:p w14:paraId="62F601BA" w14:textId="77777777" w:rsidR="00D008CC" w:rsidRPr="00A73B46" w:rsidRDefault="00D008CC" w:rsidP="00D008CC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hyperlink r:id="rId42">
              <w:r w:rsidRPr="00A73B4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medline.com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2AD3129" w14:textId="77777777" w:rsidR="00D008CC" w:rsidRPr="00A73B46" w:rsidRDefault="00D008CC" w:rsidP="00D008CC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hyperlink r:id="rId43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https://medelement.com/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943BDA6" w14:textId="77777777" w:rsidR="00D008CC" w:rsidRPr="00A73B46" w:rsidRDefault="00D008CC" w:rsidP="00D008CC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8. Medscape.com </w:t>
            </w:r>
          </w:p>
          <w:p w14:paraId="48DCF07F" w14:textId="56CF5548" w:rsidR="00D008CC" w:rsidRPr="00A73B46" w:rsidRDefault="00D008CC" w:rsidP="00D008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44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Uptodate.com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7BC0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556B552F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11AFBD26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1DF822D0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5F031220" w14:textId="77777777" w:rsidR="00D008CC" w:rsidRPr="00A73B46" w:rsidRDefault="00D008CC" w:rsidP="00D008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CC" w:rsidRPr="00A73B46" w14:paraId="72723BB9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5317" w14:textId="005BF356" w:rsidR="00D008CC" w:rsidRPr="00A73B46" w:rsidRDefault="00D008CC" w:rsidP="00D00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6F01" w14:textId="346DEEC1" w:rsidR="00D008CC" w:rsidRPr="00A73B46" w:rsidRDefault="00D008CC" w:rsidP="00D008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Заболевания  щитовидной железы и паращитовидных желез Заболевания гипоталамо-гипофизарной системы и надпочечников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3367" w14:textId="6A3E9A67" w:rsidR="005734EE" w:rsidRDefault="005734EE" w:rsidP="005734EE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заболевание щитовидной и паращитовидной железы</w:t>
            </w:r>
            <w: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 w:rsidR="00501B3D">
              <w:rPr>
                <w:rFonts w:ascii="Times New Roman" w:eastAsia="Malgun Gothic" w:hAnsi="Times New Roman" w:cs="Times New Roman"/>
                <w:sz w:val="24"/>
                <w:szCs w:val="24"/>
              </w:rPr>
              <w:t>заболевание щитовидной и паращитовидной железы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1BEFDC5A" w14:textId="15EBD835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заболевание </w:t>
            </w:r>
            <w:r w:rsidRPr="00EF5924">
              <w:t>гипоталамо-гипофизарной системы и надпочечников</w:t>
            </w:r>
            <w: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заболевание </w:t>
            </w:r>
            <w:r w:rsidRPr="00EF5924">
              <w:t>гипоталамо-гипофизарной системы и надпочечников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7EB64538" w14:textId="318A7373" w:rsidR="00501B3D" w:rsidRDefault="00501B3D" w:rsidP="005734EE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  <w:p w14:paraId="15A8DAFA" w14:textId="37C09215" w:rsidR="005734EE" w:rsidRDefault="005734EE" w:rsidP="005734EE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 w:rsidR="00501B3D">
              <w:rPr>
                <w:rFonts w:ascii="Times New Roman" w:eastAsia="Malgun Gothic" w:hAnsi="Times New Roman" w:cs="Times New Roman"/>
                <w:sz w:val="24"/>
                <w:szCs w:val="24"/>
              </w:rPr>
              <w:t>заболеваниях</w:t>
            </w:r>
            <w:r w:rsidR="00501B3D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щитовидной и паращитовидной железы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r w:rsidR="00501B3D" w:rsidRPr="00EF5924">
              <w:t xml:space="preserve"> </w:t>
            </w:r>
            <w:r w:rsidR="00501B3D" w:rsidRPr="00EF5924">
              <w:t>гипоталамо-гипо</w:t>
            </w:r>
            <w:r w:rsidR="00501B3D">
              <w:t xml:space="preserve">физарной системы и надпочечников, </w:t>
            </w:r>
            <w:r w:rsidR="00501B3D"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имеющих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значение в стоматологической практике;</w:t>
            </w:r>
          </w:p>
          <w:p w14:paraId="09E55329" w14:textId="77777777" w:rsidR="005734EE" w:rsidRDefault="005734EE" w:rsidP="005734EE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3DB3F10F" w14:textId="117CF83E" w:rsidR="005734EE" w:rsidRDefault="005734EE" w:rsidP="005734EE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 w:rsidR="00501B3D">
              <w:rPr>
                <w:rFonts w:ascii="Times New Roman" w:eastAsia="Malgun Gothic" w:hAnsi="Times New Roman" w:cs="Times New Roman"/>
                <w:sz w:val="24"/>
                <w:szCs w:val="24"/>
              </w:rPr>
              <w:t>заболевание щитовидной и паращитовидной железы</w:t>
            </w:r>
            <w:r w:rsidR="00501B3D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="00501B3D" w:rsidRPr="00EF5924">
              <w:t>гипоталамо-гипофизарной системы и надпочечников</w:t>
            </w:r>
            <w:r w:rsidR="00501B3D"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3B33A9E3" w14:textId="77777777" w:rsidR="005734EE" w:rsidRDefault="005734EE" w:rsidP="005734EE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48093059" w14:textId="77777777" w:rsidR="005734EE" w:rsidRDefault="005734EE" w:rsidP="005734EE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239099BB" w14:textId="77777777" w:rsidR="005734EE" w:rsidRDefault="005734EE" w:rsidP="005734EE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75261E13" w14:textId="7D6654C6" w:rsidR="00D008CC" w:rsidRPr="00A73B46" w:rsidRDefault="005734EE" w:rsidP="00573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6677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 HARRISON’S Endocrinology, 2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edition, by J. Larry Jameson, MD, PhD, 2010</w:t>
            </w:r>
          </w:p>
          <w:p w14:paraId="1B4A81BB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Oxford Handbook of Endocrinology and Diabetes, Third edition, 2014</w:t>
            </w:r>
          </w:p>
          <w:p w14:paraId="145F93A4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Harrison’s Principles of internal medicine, 2022 </w:t>
            </w:r>
          </w:p>
          <w:p w14:paraId="31AFBEFD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PRINCIPLES of PHARMACOLOGY, Fourth Edition, 2017</w:t>
            </w:r>
          </w:p>
          <w:p w14:paraId="3E3EC388" w14:textId="77777777" w:rsidR="00D008CC" w:rsidRPr="00A73B46" w:rsidRDefault="00D008CC" w:rsidP="00D008CC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hyperlink r:id="rId45">
              <w:r w:rsidRPr="00A73B4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medline.com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8E00729" w14:textId="77777777" w:rsidR="00D008CC" w:rsidRPr="00A73B46" w:rsidRDefault="00D008CC" w:rsidP="00D008CC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hyperlink r:id="rId46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https://medelement.com/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57F5FB4" w14:textId="77777777" w:rsidR="00D008CC" w:rsidRPr="00A73B46" w:rsidRDefault="00D008CC" w:rsidP="00D008CC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7. Medscape.com </w:t>
            </w:r>
          </w:p>
          <w:p w14:paraId="525CBF41" w14:textId="52872B85" w:rsidR="00D008CC" w:rsidRPr="00A73B46" w:rsidRDefault="00D008CC" w:rsidP="00D008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47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Uptodate.com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E64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17384173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64339A90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2ABD7296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4B22004C" w14:textId="77777777" w:rsidR="00D008CC" w:rsidRPr="00A73B46" w:rsidRDefault="00D008CC" w:rsidP="00D008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CC" w:rsidRPr="00A73B46" w14:paraId="4F843CE9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3A61" w14:textId="66E07729" w:rsidR="00D008CC" w:rsidRPr="00A73B46" w:rsidRDefault="00D008CC" w:rsidP="00D00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663E" w14:textId="46CAA210" w:rsidR="00D008CC" w:rsidRPr="00A73B46" w:rsidRDefault="00D008CC" w:rsidP="00D008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синдромы при заболеваниях почек, инфекция мочевыводящих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путей Гломерулярные болезни Острое почечное  повреждение. Хроническая болезнь почки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8BDD" w14:textId="5E86F042" w:rsidR="00501B3D" w:rsidRPr="009B652C" w:rsidRDefault="00501B3D" w:rsidP="00501B3D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заболевание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почки (</w:t>
            </w:r>
            <w:r>
              <w:rPr>
                <w:lang w:val="kk-KZ"/>
              </w:rPr>
              <w:t>г</w:t>
            </w:r>
            <w:r w:rsidRPr="00AB137A">
              <w:rPr>
                <w:lang w:val="kk-KZ"/>
              </w:rPr>
              <w:t xml:space="preserve">ематурия, протеинурия, нефритический синдром, нефротический синдром, синдром почечной недостаточности (ОПП, терминальная стадия ХБП), дизурия, артериальная гипертензия, </w:t>
            </w:r>
            <w:r>
              <w:rPr>
                <w:lang w:val="kk-KZ"/>
              </w:rPr>
              <w:t xml:space="preserve">тубулоинтерстициальный синдром, </w:t>
            </w:r>
            <w:r w:rsidRPr="00AB137A">
              <w:rPr>
                <w:lang w:val="kk-KZ"/>
              </w:rPr>
              <w:t>цистит, уретрит, острый пиелонефрит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)</w:t>
            </w:r>
            <w: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видами заболевание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почки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371B7853" w14:textId="38BB9AAB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заболеваниях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почки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33E3D63B" w14:textId="77777777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469E5340" w14:textId="47671E56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заболевание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почки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42EC9278" w14:textId="77777777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08BBE5BB" w14:textId="77777777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2B68EC22" w14:textId="77777777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7FE42B8A" w14:textId="7337ACD7" w:rsidR="00D008CC" w:rsidRPr="00A73B46" w:rsidRDefault="00501B3D" w:rsidP="00501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5167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 HARRISON’S Endocrinology, 2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edition, by J. Larry Jameson, MD, PhD, 2010</w:t>
            </w:r>
          </w:p>
          <w:p w14:paraId="053A9A76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Oxford Handbook of Endocrinology and Diabetes, Third edition, 2014</w:t>
            </w:r>
          </w:p>
          <w:p w14:paraId="344463A1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Harrison’s Principles of internal medicine, 2022 </w:t>
            </w:r>
          </w:p>
          <w:p w14:paraId="3EAEEB42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PRINCIPLES of PHARMACOLOGY, Fourth Edition, 2017</w:t>
            </w:r>
          </w:p>
          <w:p w14:paraId="57841FA9" w14:textId="77777777" w:rsidR="00D008CC" w:rsidRPr="00A73B46" w:rsidRDefault="00D008CC" w:rsidP="00D008CC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hyperlink r:id="rId48">
              <w:r w:rsidRPr="00A73B4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medline.com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2BF8AB0" w14:textId="77777777" w:rsidR="00D008CC" w:rsidRPr="00A73B46" w:rsidRDefault="00D008CC" w:rsidP="00D008CC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hyperlink r:id="rId49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https://medelement.com/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93831D2" w14:textId="77777777" w:rsidR="00D008CC" w:rsidRPr="00A73B46" w:rsidRDefault="00D008CC" w:rsidP="00D008CC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7. Medscape.com </w:t>
            </w:r>
          </w:p>
          <w:p w14:paraId="4BDBFB64" w14:textId="77777777" w:rsidR="00D008CC" w:rsidRPr="00A73B46" w:rsidRDefault="00D008CC" w:rsidP="00D008CC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hyperlink r:id="rId50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Uptodate.com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5147FB57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 Harrison’s nephrology and acid-base disorders/ J. Larry Jameson, 2010</w:t>
            </w:r>
          </w:p>
          <w:p w14:paraId="51822939" w14:textId="77777777" w:rsidR="00D008CC" w:rsidRPr="00A73B46" w:rsidRDefault="00D008CC" w:rsidP="00D00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 Nephrology secrets. —3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ed. / Edgar V. Lerma, Allen R. Nissenson, New York 2012</w:t>
            </w:r>
          </w:p>
          <w:p w14:paraId="6F675739" w14:textId="77777777" w:rsidR="00D008CC" w:rsidRPr="00A73B46" w:rsidRDefault="00D008CC" w:rsidP="00D008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E818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04A4C20E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3FB544B0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2818F738" w14:textId="77777777" w:rsidR="00D008CC" w:rsidRPr="00A73B46" w:rsidRDefault="00D008CC" w:rsidP="00D00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Мини-конференция темы СРС </w:t>
            </w:r>
          </w:p>
          <w:p w14:paraId="6A8A1CEA" w14:textId="77777777" w:rsidR="00D008CC" w:rsidRPr="00A73B46" w:rsidRDefault="00D008CC" w:rsidP="00D008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3D" w:rsidRPr="00A73B46" w14:paraId="36CF2EAE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723F" w14:textId="18664BE4" w:rsidR="00501B3D" w:rsidRPr="00A73B46" w:rsidRDefault="00501B3D" w:rsidP="00501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B7CD" w14:textId="12614F68" w:rsidR="00501B3D" w:rsidRPr="00A73B46" w:rsidRDefault="00501B3D" w:rsidP="00501B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Лейкозы, лучевая болезнь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039D" w14:textId="5D172079" w:rsidR="00501B3D" w:rsidRPr="009B652C" w:rsidRDefault="00501B3D" w:rsidP="00501B3D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</w:t>
            </w:r>
            <w:r w:rsidR="00B01895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лейкоза</w:t>
            </w:r>
            <w: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</w:t>
            </w:r>
            <w:r w:rsidR="00B01895">
              <w:rPr>
                <w:rFonts w:ascii="Times New Roman" w:eastAsia="Malgun Gothic" w:hAnsi="Times New Roman" w:cs="Times New Roman"/>
                <w:sz w:val="24"/>
                <w:szCs w:val="24"/>
              </w:rPr>
              <w:t>лейкоза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4F079505" w14:textId="1E06E360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 w:rsidR="00B01895">
              <w:rPr>
                <w:rFonts w:ascii="Times New Roman" w:eastAsia="Malgun Gothic" w:hAnsi="Times New Roman" w:cs="Times New Roman"/>
                <w:sz w:val="24"/>
                <w:szCs w:val="24"/>
              </w:rPr>
              <w:t>лейкозах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70ECCBBD" w14:textId="77777777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4750F337" w14:textId="7255E425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 w:rsidR="00B01895">
              <w:rPr>
                <w:rFonts w:ascii="Times New Roman" w:eastAsia="Malgun Gothic" w:hAnsi="Times New Roman" w:cs="Times New Roman"/>
                <w:sz w:val="24"/>
                <w:szCs w:val="24"/>
              </w:rPr>
              <w:t>лейкоза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078F7201" w14:textId="77777777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25154EDB" w14:textId="77777777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3D7EEDC4" w14:textId="77777777" w:rsidR="00501B3D" w:rsidRDefault="00501B3D" w:rsidP="00501B3D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586DEFF0" w14:textId="4974599C" w:rsidR="00501B3D" w:rsidRPr="00A73B46" w:rsidRDefault="00501B3D" w:rsidP="00501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навыки проведения научного исследования, стремление к новым знаниям и передаче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другим. Участвовать в научных конференциях, писать научные статьи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05F" w14:textId="77777777" w:rsidR="00501B3D" w:rsidRPr="009B652C" w:rsidRDefault="00501B3D" w:rsidP="00501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Harrison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nephrology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acid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base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disorders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Larry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Jameson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2010</w:t>
            </w:r>
          </w:p>
          <w:p w14:paraId="295C7A70" w14:textId="77777777" w:rsidR="00501B3D" w:rsidRPr="00A73B46" w:rsidRDefault="00501B3D" w:rsidP="00501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Nephrology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secrets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—3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rd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/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Edgar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Lerma</w:t>
            </w:r>
            <w:r w:rsidRPr="009B65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Allen R. Nissenson, New York 2012</w:t>
            </w:r>
          </w:p>
          <w:p w14:paraId="5BD1F0EE" w14:textId="77777777" w:rsidR="00501B3D" w:rsidRPr="00A73B46" w:rsidRDefault="00501B3D" w:rsidP="00501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Harrison’s Principles of internal medicine, 2022 </w:t>
            </w:r>
          </w:p>
          <w:p w14:paraId="2014B6ED" w14:textId="77777777" w:rsidR="00501B3D" w:rsidRPr="00A73B46" w:rsidRDefault="00501B3D" w:rsidP="00501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PRINCIPLES of PHARMACOLOGY, Fourth Edition, 2017</w:t>
            </w:r>
          </w:p>
          <w:p w14:paraId="55BA5B1E" w14:textId="77777777" w:rsidR="00501B3D" w:rsidRPr="00A73B46" w:rsidRDefault="00501B3D" w:rsidP="00501B3D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hyperlink r:id="rId51">
              <w:r w:rsidRPr="00A73B4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medline.com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9467080" w14:textId="77777777" w:rsidR="00501B3D" w:rsidRPr="00A73B46" w:rsidRDefault="00501B3D" w:rsidP="00501B3D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hyperlink r:id="rId52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https://medelement.com/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E56E033" w14:textId="77777777" w:rsidR="00501B3D" w:rsidRPr="00A73B46" w:rsidRDefault="00501B3D" w:rsidP="00501B3D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7. Medscape.com </w:t>
            </w:r>
          </w:p>
          <w:p w14:paraId="75E3EE79" w14:textId="77777777" w:rsidR="00501B3D" w:rsidRPr="00A73B46" w:rsidRDefault="00501B3D" w:rsidP="00501B3D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53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Uptodate.com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C9ABA6F" w14:textId="77777777" w:rsidR="00501B3D" w:rsidRPr="00A73B46" w:rsidRDefault="00501B3D" w:rsidP="00501B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5B1E" w14:textId="77777777" w:rsidR="00501B3D" w:rsidRPr="00A73B46" w:rsidRDefault="00501B3D" w:rsidP="00501B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27A45801" w14:textId="77777777" w:rsidR="00501B3D" w:rsidRPr="00A73B46" w:rsidRDefault="00501B3D" w:rsidP="00501B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66D0EA7D" w14:textId="77777777" w:rsidR="00501B3D" w:rsidRPr="00A73B46" w:rsidRDefault="00501B3D" w:rsidP="00501B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77C0AC3A" w14:textId="77777777" w:rsidR="00501B3D" w:rsidRPr="00A73B46" w:rsidRDefault="00501B3D" w:rsidP="00501B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26EEEB8C" w14:textId="77777777" w:rsidR="00501B3D" w:rsidRPr="00A73B46" w:rsidRDefault="00501B3D" w:rsidP="00501B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95" w:rsidRPr="00A73B46" w14:paraId="32E84C80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26C3" w14:textId="2385D09B" w:rsidR="00B01895" w:rsidRPr="00A73B46" w:rsidRDefault="00B01895" w:rsidP="00B018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CE65" w14:textId="46E1BDF3" w:rsidR="00B01895" w:rsidRPr="00A73B46" w:rsidRDefault="00B01895" w:rsidP="00B018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Герпес. ВИЧ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3910" w14:textId="00951C72" w:rsidR="00B01895" w:rsidRPr="009B652C" w:rsidRDefault="00B01895" w:rsidP="00B01895">
            <w:pPr>
              <w:rPr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Выявляет и интерпретирует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клинические симптомы и синдромы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герпес, ВИЧ</w:t>
            </w:r>
            <w:r>
              <w:t xml:space="preserve">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данных лабораторно-инструментальных методов исследования больных с наиболее распространенными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видами герпес, ВИЧ,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 их типичном проявлении и течении в возрастном аспекте;</w:t>
            </w:r>
          </w:p>
          <w:p w14:paraId="1ED6D99B" w14:textId="3B55BA5F" w:rsidR="00B01895" w:rsidRDefault="00B01895" w:rsidP="00B01895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Владеет навыками основных медицинских лечебно-диагностических и профилактических мероприятий для оказания медицинской помощи населению при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герпес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, ВИЧ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, имеющих значение в стоматологической практике;</w:t>
            </w:r>
          </w:p>
          <w:p w14:paraId="3366CB07" w14:textId="77777777" w:rsidR="00B01895" w:rsidRDefault="00B01895" w:rsidP="00B01895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09879C78" w14:textId="21F720B7" w:rsidR="00B01895" w:rsidRDefault="00B01895" w:rsidP="00B01895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Интегрирует знания и умения для обеспечения индивидуального подхода при лечении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герпес, ВИЧ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и принимать профессиональные решения на основе анализа рациональности диагностики и принципах доказательной медицины;</w:t>
            </w:r>
          </w:p>
          <w:p w14:paraId="328A61AA" w14:textId="77777777" w:rsidR="00B01895" w:rsidRDefault="00B01895" w:rsidP="00B01895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коммуникативные навыки, навыки работы в команде, организации и управления диагностическим и лечебным процессом и знания принципов и методов формирования здорового образа жизни человека и семьи;</w:t>
            </w:r>
          </w:p>
          <w:p w14:paraId="01D187D6" w14:textId="77777777" w:rsidR="00B01895" w:rsidRDefault="00B01895" w:rsidP="00B01895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Применяет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  <w:p w14:paraId="5E54BE62" w14:textId="77777777" w:rsidR="00B01895" w:rsidRDefault="00B01895" w:rsidP="00B01895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способности и потребности к непрерывному профессиональному обучению и совершенствованию своих знаний и навыков профессиональной деятельности;</w:t>
            </w:r>
          </w:p>
          <w:p w14:paraId="1845E471" w14:textId="7418A4CB" w:rsidR="00B01895" w:rsidRPr="00A73B46" w:rsidRDefault="00B01895" w:rsidP="00B01895">
            <w:pPr>
              <w:pStyle w:val="af4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проведения научного исследования, стремление к новым знаниям и передаче знаний другим. Участвовать в научных конференциях, писать научные статьи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4955" w14:textId="77777777" w:rsidR="00B01895" w:rsidRPr="00A73B46" w:rsidRDefault="00B01895" w:rsidP="00B0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 Harrison’s nephrology and acid-base disorders/ J. Larry Jameson, 2010</w:t>
            </w:r>
          </w:p>
          <w:p w14:paraId="7C9E1186" w14:textId="77777777" w:rsidR="00B01895" w:rsidRPr="00A73B46" w:rsidRDefault="00B01895" w:rsidP="00B0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Nephrology secrets. —3rd ed. / Edgar V. Lerma, Allen R. Nissenson, New York 2012</w:t>
            </w:r>
          </w:p>
          <w:p w14:paraId="5713451A" w14:textId="77777777" w:rsidR="00B01895" w:rsidRPr="00A73B46" w:rsidRDefault="00B01895" w:rsidP="00B0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Harrison’s Principles of internal medicine, 2022 </w:t>
            </w:r>
          </w:p>
          <w:p w14:paraId="194EE75D" w14:textId="77777777" w:rsidR="00B01895" w:rsidRPr="00A73B46" w:rsidRDefault="00B01895" w:rsidP="00B0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PRINCIPLES of PHARMACOLOGY, Fourth Edition, 2017</w:t>
            </w:r>
          </w:p>
          <w:p w14:paraId="030EAA5D" w14:textId="77777777" w:rsidR="00B01895" w:rsidRPr="00A73B46" w:rsidRDefault="00B01895" w:rsidP="00B01895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hyperlink r:id="rId54">
              <w:r w:rsidRPr="00A73B4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medline.com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4AA6183" w14:textId="77777777" w:rsidR="00B01895" w:rsidRPr="00A73B46" w:rsidRDefault="00B01895" w:rsidP="00B01895">
            <w:pPr>
              <w:tabs>
                <w:tab w:val="left" w:pos="0"/>
                <w:tab w:val="left" w:pos="142"/>
                <w:tab w:val="left" w:pos="426"/>
                <w:tab w:val="left" w:pos="993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hyperlink r:id="rId55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https://medelement.com/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76BD37A" w14:textId="77777777" w:rsidR="00B01895" w:rsidRPr="00A73B46" w:rsidRDefault="00B01895" w:rsidP="00B01895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7. Medscape.com </w:t>
            </w:r>
          </w:p>
          <w:p w14:paraId="7E9CEDF2" w14:textId="77777777" w:rsidR="00B01895" w:rsidRPr="00A73B46" w:rsidRDefault="00B01895" w:rsidP="00B01895">
            <w:pPr>
              <w:widowControl w:val="0"/>
              <w:tabs>
                <w:tab w:val="left" w:pos="142"/>
                <w:tab w:val="left" w:pos="426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56">
              <w:r w:rsidRPr="00A73B4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Uptodate.com</w:t>
              </w:r>
            </w:hyperlink>
            <w:r w:rsidRPr="00A73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C597E52" w14:textId="77777777" w:rsidR="00B01895" w:rsidRPr="00A73B46" w:rsidRDefault="00B01895" w:rsidP="00B018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1FB6" w14:textId="77777777" w:rsidR="00B01895" w:rsidRPr="00A73B46" w:rsidRDefault="00B01895" w:rsidP="00B01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41795FA9" w14:textId="77777777" w:rsidR="00B01895" w:rsidRPr="00A73B46" w:rsidRDefault="00B01895" w:rsidP="00B01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</w:t>
            </w:r>
          </w:p>
          <w:p w14:paraId="6857A85D" w14:textId="77777777" w:rsidR="00B01895" w:rsidRPr="00A73B46" w:rsidRDefault="00B01895" w:rsidP="00B01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симуляционном центре </w:t>
            </w:r>
          </w:p>
          <w:p w14:paraId="05E2ED0D" w14:textId="77777777" w:rsidR="00B01895" w:rsidRPr="00A73B46" w:rsidRDefault="00B01895" w:rsidP="00B01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4. Мини-конференция темы СРС </w:t>
            </w:r>
          </w:p>
          <w:p w14:paraId="204FDD44" w14:textId="77777777" w:rsidR="00B01895" w:rsidRPr="00A73B46" w:rsidRDefault="00B01895" w:rsidP="00B018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E2329" w14:textId="77777777" w:rsidR="00DD62D2" w:rsidRPr="00A73B46" w:rsidRDefault="00DD62D2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BC57653" w14:textId="77777777" w:rsidR="00DD62D2" w:rsidRPr="00A73B46" w:rsidRDefault="00DD62D2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E2E0C26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97E548C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F06C93F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A039998" w14:textId="3E7E516E" w:rsidR="00B34D06" w:rsidRPr="00A73B46" w:rsidRDefault="00B34D06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РУБРИКАТОР ОЦЕНИВАНИЯ РЕЗУЛЬТАТОВ ОБУЧЕНИЯ </w:t>
      </w:r>
      <w:r w:rsidRPr="00A73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280EE0" w14:textId="77777777" w:rsidR="00B34D06" w:rsidRPr="00A73B46" w:rsidRDefault="00B34D06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суммативном оценивании</w:t>
      </w:r>
      <w:r w:rsidRPr="00A73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668326" w14:textId="77777777" w:rsidR="008333A4" w:rsidRPr="00A73B46" w:rsidRDefault="008333A4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10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"/>
        <w:gridCol w:w="1885"/>
        <w:gridCol w:w="12"/>
        <w:gridCol w:w="9"/>
        <w:gridCol w:w="8004"/>
        <w:gridCol w:w="83"/>
        <w:gridCol w:w="18"/>
      </w:tblGrid>
      <w:tr w:rsidR="00501B2D" w:rsidRPr="00A73B46" w14:paraId="4C85600C" w14:textId="77777777" w:rsidTr="00CA36F1">
        <w:trPr>
          <w:gridAfter w:val="2"/>
          <w:wAfter w:w="101" w:type="dxa"/>
          <w:trHeight w:val="298"/>
        </w:trPr>
        <w:tc>
          <w:tcPr>
            <w:tcW w:w="400" w:type="dxa"/>
          </w:tcPr>
          <w:p w14:paraId="521AE817" w14:textId="2E79415B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5" w:type="dxa"/>
          </w:tcPr>
          <w:p w14:paraId="6D46A354" w14:textId="608D3F13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8025" w:type="dxa"/>
            <w:gridSpan w:val="3"/>
          </w:tcPr>
          <w:p w14:paraId="49F4B9B6" w14:textId="5D44D997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в %  от общего %</w:t>
            </w:r>
          </w:p>
        </w:tc>
      </w:tr>
      <w:tr w:rsidR="00501B2D" w:rsidRPr="00A73B46" w14:paraId="2479C055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3C27989" w14:textId="311F74B3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46BD5A0E" w14:textId="3133B4CE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</w:tc>
        <w:tc>
          <w:tcPr>
            <w:tcW w:w="8025" w:type="dxa"/>
            <w:gridSpan w:val="3"/>
          </w:tcPr>
          <w:p w14:paraId="6934AA64" w14:textId="10F1A93B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 (оценивается по чек-листу) </w:t>
            </w:r>
          </w:p>
        </w:tc>
      </w:tr>
      <w:tr w:rsidR="00501B2D" w:rsidRPr="00A73B46" w14:paraId="5778A475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6DD435F9" w14:textId="72831501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01277B09" w14:textId="3B562A4E" w:rsidR="00501B2D" w:rsidRPr="00A73B46" w:rsidRDefault="00501B2D" w:rsidP="00A73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8025" w:type="dxa"/>
            <w:gridSpan w:val="3"/>
          </w:tcPr>
          <w:p w14:paraId="62A7B932" w14:textId="204B15B9" w:rsidR="00501B2D" w:rsidRPr="00A73B46" w:rsidRDefault="00501B2D" w:rsidP="00A73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</w:tr>
      <w:tr w:rsidR="00501B2D" w:rsidRPr="00A73B46" w14:paraId="11658EBA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6E64D546" w14:textId="705C94C4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D56C7DB" w14:textId="7ED28B4A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РК1</w:t>
            </w:r>
          </w:p>
        </w:tc>
        <w:tc>
          <w:tcPr>
            <w:tcW w:w="8025" w:type="dxa"/>
            <w:gridSpan w:val="3"/>
          </w:tcPr>
          <w:p w14:paraId="31FB512A" w14:textId="332BDF89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+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1B2D" w:rsidRPr="00A73B46" w14:paraId="097D84F8" w14:textId="77777777" w:rsidTr="00CA36F1">
        <w:trPr>
          <w:gridAfter w:val="2"/>
          <w:wAfter w:w="101" w:type="dxa"/>
          <w:trHeight w:val="163"/>
        </w:trPr>
        <w:tc>
          <w:tcPr>
            <w:tcW w:w="2285" w:type="dxa"/>
            <w:gridSpan w:val="2"/>
          </w:tcPr>
          <w:p w14:paraId="00214094" w14:textId="401C4F49" w:rsidR="00501B2D" w:rsidRPr="00A73B46" w:rsidRDefault="00501B2D" w:rsidP="00A73B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      Защита истории болезни</w:t>
            </w:r>
          </w:p>
        </w:tc>
        <w:tc>
          <w:tcPr>
            <w:tcW w:w="8025" w:type="dxa"/>
            <w:gridSpan w:val="3"/>
          </w:tcPr>
          <w:p w14:paraId="16B71A6D" w14:textId="0CF8C176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20% (оценивается по чек листу)</w:t>
            </w:r>
          </w:p>
        </w:tc>
      </w:tr>
      <w:tr w:rsidR="00501B2D" w:rsidRPr="00A73B46" w14:paraId="538345EA" w14:textId="77777777" w:rsidTr="00CA36F1">
        <w:trPr>
          <w:trHeight w:val="163"/>
        </w:trPr>
        <w:tc>
          <w:tcPr>
            <w:tcW w:w="400" w:type="dxa"/>
          </w:tcPr>
          <w:p w14:paraId="2F62D6DF" w14:textId="297B9642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gridSpan w:val="3"/>
          </w:tcPr>
          <w:p w14:paraId="7DD9FE8F" w14:textId="245076CD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  <w:tc>
          <w:tcPr>
            <w:tcW w:w="8105" w:type="dxa"/>
            <w:gridSpan w:val="3"/>
          </w:tcPr>
          <w:p w14:paraId="2F07A64B" w14:textId="628DC524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10% (оценивается по чек-листу)</w:t>
            </w:r>
          </w:p>
        </w:tc>
      </w:tr>
      <w:tr w:rsidR="00501B2D" w:rsidRPr="00A73B46" w14:paraId="3209D8AD" w14:textId="77777777" w:rsidTr="00CA36F1">
        <w:trPr>
          <w:trHeight w:val="163"/>
        </w:trPr>
        <w:tc>
          <w:tcPr>
            <w:tcW w:w="400" w:type="dxa"/>
          </w:tcPr>
          <w:p w14:paraId="3DA63ACD" w14:textId="095B1419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gridSpan w:val="3"/>
          </w:tcPr>
          <w:p w14:paraId="2D2AAD3B" w14:textId="019FEFBB" w:rsidR="00501B2D" w:rsidRPr="00A73B46" w:rsidRDefault="00501B2D" w:rsidP="00A73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  <w:tc>
          <w:tcPr>
            <w:tcW w:w="8105" w:type="dxa"/>
            <w:gridSpan w:val="3"/>
          </w:tcPr>
          <w:p w14:paraId="59447358" w14:textId="4C14DA6C" w:rsidR="00501B2D" w:rsidRPr="00A73B46" w:rsidRDefault="00501B2D" w:rsidP="00A73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501B2D" w:rsidRPr="00A73B46" w14:paraId="61C4D691" w14:textId="77777777" w:rsidTr="00CA36F1">
        <w:trPr>
          <w:trHeight w:val="163"/>
        </w:trPr>
        <w:tc>
          <w:tcPr>
            <w:tcW w:w="400" w:type="dxa"/>
          </w:tcPr>
          <w:p w14:paraId="3ECA394B" w14:textId="62378A2A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gridSpan w:val="3"/>
          </w:tcPr>
          <w:p w14:paraId="6F04C0EB" w14:textId="012F81CF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8105" w:type="dxa"/>
            <w:gridSpan w:val="3"/>
          </w:tcPr>
          <w:p w14:paraId="34CB3794" w14:textId="77777777" w:rsidR="00501B2D" w:rsidRPr="00A73B46" w:rsidRDefault="00501B2D" w:rsidP="00A73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60% </w:t>
            </w:r>
          </w:p>
          <w:p w14:paraId="731FE68B" w14:textId="77777777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 по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- 40%;</w:t>
            </w:r>
          </w:p>
          <w:p w14:paraId="137099B1" w14:textId="29DC466A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клинический экзамен (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) - 60%)</w:t>
            </w:r>
          </w:p>
        </w:tc>
      </w:tr>
      <w:tr w:rsidR="00501B2D" w:rsidRPr="00A73B46" w14:paraId="19965294" w14:textId="77777777" w:rsidTr="00CA36F1">
        <w:trPr>
          <w:gridAfter w:val="1"/>
          <w:wAfter w:w="18" w:type="dxa"/>
          <w:trHeight w:val="163"/>
        </w:trPr>
        <w:tc>
          <w:tcPr>
            <w:tcW w:w="2297" w:type="dxa"/>
            <w:gridSpan w:val="3"/>
          </w:tcPr>
          <w:p w14:paraId="57686C84" w14:textId="6E757CA0" w:rsidR="00501B2D" w:rsidRPr="00A73B46" w:rsidRDefault="00501B2D" w:rsidP="00A73B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РК2</w:t>
            </w:r>
          </w:p>
        </w:tc>
        <w:tc>
          <w:tcPr>
            <w:tcW w:w="8096" w:type="dxa"/>
            <w:gridSpan w:val="3"/>
          </w:tcPr>
          <w:p w14:paraId="5C17D6BF" w14:textId="6C4F9124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20+10+10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1B2D" w:rsidRPr="00A73B46" w14:paraId="1E15854A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6EAAE8A" w14:textId="5F5920B9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6436B581" w14:textId="7A20F2D7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025" w:type="dxa"/>
            <w:gridSpan w:val="3"/>
          </w:tcPr>
          <w:p w14:paraId="73D9F3D4" w14:textId="77777777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этапа:</w:t>
            </w:r>
          </w:p>
          <w:p w14:paraId="0B6BF8AA" w14:textId="77777777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 по 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5B35128D" w14:textId="482F53EB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с  СП - 60%</w:t>
            </w:r>
          </w:p>
        </w:tc>
      </w:tr>
      <w:tr w:rsidR="00501B2D" w:rsidRPr="00A73B46" w14:paraId="5F12AD89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AA72819" w14:textId="62953D4D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1411DD84" w14:textId="77777777" w:rsidR="00501B2D" w:rsidRPr="00A73B46" w:rsidRDefault="00501B2D" w:rsidP="00A73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Финальная оценка: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2A24586" w14:textId="77777777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3"/>
          </w:tcPr>
          <w:p w14:paraId="1651E6DF" w14:textId="210A5737" w:rsidR="00501B2D" w:rsidRPr="00A73B46" w:rsidRDefault="00501B2D" w:rsidP="00A7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ОРД 60% + Экзамен 40% </w:t>
            </w:r>
          </w:p>
        </w:tc>
      </w:tr>
    </w:tbl>
    <w:p w14:paraId="15542DC7" w14:textId="77777777" w:rsidR="00B34D06" w:rsidRPr="00A73B46" w:rsidRDefault="00B34D06" w:rsidP="00A73B4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 </w:t>
      </w:r>
      <w:r w:rsidRPr="00A73B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38F6B6F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4F622CCB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B3C2B8D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12271F6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149AE72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2D98819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2A2853CA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8E29DDB" w14:textId="1E472377" w:rsidR="00C92999" w:rsidRPr="00A73B46" w:rsidRDefault="00C92999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A73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Team based learning </w:t>
      </w:r>
      <w:r w:rsidR="00EE2A8A" w:rsidRPr="00A73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–</w:t>
      </w:r>
      <w:r w:rsidRPr="00A73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TBL</w:t>
      </w:r>
    </w:p>
    <w:p w14:paraId="55D87724" w14:textId="77777777" w:rsidR="00EE2A8A" w:rsidRPr="00A73B46" w:rsidRDefault="00EE2A8A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13"/>
        <w:gridCol w:w="937"/>
      </w:tblGrid>
      <w:tr w:rsidR="002D2546" w:rsidRPr="00A73B46" w14:paraId="7F7C5348" w14:textId="77777777" w:rsidTr="00DD62D2">
        <w:trPr>
          <w:jc w:val="center"/>
        </w:trPr>
        <w:tc>
          <w:tcPr>
            <w:tcW w:w="10413" w:type="dxa"/>
          </w:tcPr>
          <w:p w14:paraId="6DB4C7B5" w14:textId="77777777" w:rsidR="002D2546" w:rsidRPr="00A73B46" w:rsidRDefault="002D2546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37" w:type="dxa"/>
          </w:tcPr>
          <w:p w14:paraId="4B5E6603" w14:textId="5607D27A" w:rsidR="002D2546" w:rsidRPr="00A73B46" w:rsidRDefault="002D2546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D2546" w:rsidRPr="00A73B46" w14:paraId="4466FD91" w14:textId="77777777" w:rsidTr="00DD62D2">
        <w:trPr>
          <w:jc w:val="center"/>
        </w:trPr>
        <w:tc>
          <w:tcPr>
            <w:tcW w:w="10413" w:type="dxa"/>
          </w:tcPr>
          <w:p w14:paraId="5F93FB53" w14:textId="36B7EEA9" w:rsidR="002D2546" w:rsidRPr="00A73B46" w:rsidRDefault="002D2546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</w:t>
            </w: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-- (IRAT)</w:t>
            </w:r>
          </w:p>
        </w:tc>
        <w:tc>
          <w:tcPr>
            <w:tcW w:w="937" w:type="dxa"/>
          </w:tcPr>
          <w:p w14:paraId="4B1D76E5" w14:textId="7583E209" w:rsidR="002D2546" w:rsidRPr="00A73B46" w:rsidRDefault="008374B7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2D2546" w:rsidRPr="00A73B46" w14:paraId="043AB9BD" w14:textId="77777777" w:rsidTr="00DD62D2">
        <w:trPr>
          <w:jc w:val="center"/>
        </w:trPr>
        <w:tc>
          <w:tcPr>
            <w:tcW w:w="10413" w:type="dxa"/>
          </w:tcPr>
          <w:p w14:paraId="3E1A7D5E" w14:textId="54F5CB43" w:rsidR="002D2546" w:rsidRPr="00A73B46" w:rsidRDefault="002D2546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Групповой</w:t>
            </w: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-- (GRAT)</w:t>
            </w:r>
          </w:p>
        </w:tc>
        <w:tc>
          <w:tcPr>
            <w:tcW w:w="937" w:type="dxa"/>
          </w:tcPr>
          <w:p w14:paraId="194842E3" w14:textId="5D5ED0E3" w:rsidR="002D2546" w:rsidRPr="00A73B46" w:rsidRDefault="002D2546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D2546" w:rsidRPr="00A73B46" w14:paraId="12FA9266" w14:textId="77777777" w:rsidTr="00DD62D2">
        <w:trPr>
          <w:jc w:val="center"/>
        </w:trPr>
        <w:tc>
          <w:tcPr>
            <w:tcW w:w="10413" w:type="dxa"/>
          </w:tcPr>
          <w:p w14:paraId="5BF42EC5" w14:textId="504F1049" w:rsidR="002D2546" w:rsidRPr="00A73B46" w:rsidRDefault="002D2546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Апелляция</w:t>
            </w:r>
          </w:p>
        </w:tc>
        <w:tc>
          <w:tcPr>
            <w:tcW w:w="937" w:type="dxa"/>
          </w:tcPr>
          <w:p w14:paraId="41B334BA" w14:textId="714ABE87" w:rsidR="002D2546" w:rsidRPr="00A73B46" w:rsidRDefault="002D2546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D62D2" w:rsidRPr="00A73B46" w14:paraId="28C11CCA" w14:textId="77777777" w:rsidTr="00DD62D2">
        <w:trPr>
          <w:jc w:val="center"/>
        </w:trPr>
        <w:tc>
          <w:tcPr>
            <w:tcW w:w="10413" w:type="dxa"/>
          </w:tcPr>
          <w:p w14:paraId="685C525A" w14:textId="77777777" w:rsidR="00DD62D2" w:rsidRPr="00A73B46" w:rsidRDefault="00DD62D2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38D043AD" w14:textId="77777777" w:rsidR="00DD62D2" w:rsidRPr="00A73B46" w:rsidRDefault="00DD62D2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2546" w:rsidRPr="00A73B46" w14:paraId="44C548D8" w14:textId="77777777" w:rsidTr="00DD62D2">
        <w:trPr>
          <w:jc w:val="center"/>
        </w:trPr>
        <w:tc>
          <w:tcPr>
            <w:tcW w:w="10413" w:type="dxa"/>
          </w:tcPr>
          <w:p w14:paraId="31CF09D4" w14:textId="16C2389E" w:rsidR="002D2546" w:rsidRPr="00A73B46" w:rsidRDefault="002D2546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за кейсы -                                 </w:t>
            </w:r>
          </w:p>
        </w:tc>
        <w:tc>
          <w:tcPr>
            <w:tcW w:w="937" w:type="dxa"/>
          </w:tcPr>
          <w:p w14:paraId="6EB8DB63" w14:textId="4FA72980" w:rsidR="002D2546" w:rsidRPr="00A73B46" w:rsidRDefault="008374B7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D2546"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D2546" w:rsidRPr="00A73B46" w14:paraId="40D29329" w14:textId="77777777" w:rsidTr="00DD62D2">
        <w:trPr>
          <w:jc w:val="center"/>
        </w:trPr>
        <w:tc>
          <w:tcPr>
            <w:tcW w:w="10413" w:type="dxa"/>
          </w:tcPr>
          <w:p w14:paraId="0EF1538A" w14:textId="7080D177" w:rsidR="002D2546" w:rsidRPr="00A73B46" w:rsidRDefault="002D2546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37" w:type="dxa"/>
          </w:tcPr>
          <w:p w14:paraId="5B1E9F4F" w14:textId="47E00B38" w:rsidR="002D2546" w:rsidRPr="00A73B46" w:rsidRDefault="002D2546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D2546" w:rsidRPr="00A73B46" w14:paraId="59FDDB19" w14:textId="77777777" w:rsidTr="00DD62D2">
        <w:trPr>
          <w:jc w:val="center"/>
        </w:trPr>
        <w:tc>
          <w:tcPr>
            <w:tcW w:w="10413" w:type="dxa"/>
          </w:tcPr>
          <w:p w14:paraId="17966DB8" w14:textId="77777777" w:rsidR="002D2546" w:rsidRPr="00A73B46" w:rsidRDefault="002D2546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00FBE146" w14:textId="1CC0E0A1" w:rsidR="002D2546" w:rsidRPr="00A73B46" w:rsidRDefault="002D2546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</w:tr>
    </w:tbl>
    <w:p w14:paraId="203C0DDE" w14:textId="04D900F5" w:rsidR="00C92999" w:rsidRPr="00A73B46" w:rsidRDefault="00C92999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2F8D34" w14:textId="4DA324C7" w:rsidR="00B34D06" w:rsidRPr="00A73B46" w:rsidRDefault="007968B4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A73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Case-based learning CBL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779"/>
        <w:gridCol w:w="923"/>
      </w:tblGrid>
      <w:tr w:rsidR="007968B4" w:rsidRPr="00A73B46" w14:paraId="1CBD87C5" w14:textId="77777777" w:rsidTr="00DD62D2">
        <w:trPr>
          <w:jc w:val="center"/>
        </w:trPr>
        <w:tc>
          <w:tcPr>
            <w:tcW w:w="421" w:type="dxa"/>
          </w:tcPr>
          <w:p w14:paraId="7D508320" w14:textId="77777777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79" w:type="dxa"/>
          </w:tcPr>
          <w:p w14:paraId="1DF333D0" w14:textId="2869C8FE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23" w:type="dxa"/>
          </w:tcPr>
          <w:p w14:paraId="161773AE" w14:textId="77777777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7968B4" w:rsidRPr="00A73B46" w14:paraId="0015C006" w14:textId="77777777" w:rsidTr="00DD62D2">
        <w:trPr>
          <w:jc w:val="center"/>
        </w:trPr>
        <w:tc>
          <w:tcPr>
            <w:tcW w:w="421" w:type="dxa"/>
          </w:tcPr>
          <w:p w14:paraId="2396F4AA" w14:textId="165EFBFB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79" w:type="dxa"/>
          </w:tcPr>
          <w:p w14:paraId="2E0E54D4" w14:textId="14C34E13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Интерпретация данных опроса</w:t>
            </w:r>
          </w:p>
        </w:tc>
        <w:tc>
          <w:tcPr>
            <w:tcW w:w="923" w:type="dxa"/>
          </w:tcPr>
          <w:p w14:paraId="76D90EB2" w14:textId="6BAFD05F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A73B46" w14:paraId="4CC409C2" w14:textId="77777777" w:rsidTr="00DD62D2">
        <w:trPr>
          <w:jc w:val="center"/>
        </w:trPr>
        <w:tc>
          <w:tcPr>
            <w:tcW w:w="421" w:type="dxa"/>
          </w:tcPr>
          <w:p w14:paraId="12E9D55C" w14:textId="54F59011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779" w:type="dxa"/>
          </w:tcPr>
          <w:p w14:paraId="5D74554F" w14:textId="7134D55A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Интерпретация данных физикального обследования</w:t>
            </w:r>
          </w:p>
        </w:tc>
        <w:tc>
          <w:tcPr>
            <w:tcW w:w="923" w:type="dxa"/>
          </w:tcPr>
          <w:p w14:paraId="52F99B34" w14:textId="082ABEAF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A73B46" w14:paraId="5D3031DD" w14:textId="77777777" w:rsidTr="00DD62D2">
        <w:trPr>
          <w:jc w:val="center"/>
        </w:trPr>
        <w:tc>
          <w:tcPr>
            <w:tcW w:w="421" w:type="dxa"/>
          </w:tcPr>
          <w:p w14:paraId="49884CCB" w14:textId="6BA4CBBE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779" w:type="dxa"/>
          </w:tcPr>
          <w:p w14:paraId="17B73896" w14:textId="2FAAE10C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Предварительный диагноз, обоснование, ДДх, план обследования</w:t>
            </w:r>
          </w:p>
        </w:tc>
        <w:tc>
          <w:tcPr>
            <w:tcW w:w="923" w:type="dxa"/>
          </w:tcPr>
          <w:p w14:paraId="6B02958D" w14:textId="77C33C13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A73B46" w14:paraId="3B8646B3" w14:textId="77777777" w:rsidTr="00DD62D2">
        <w:trPr>
          <w:jc w:val="center"/>
        </w:trPr>
        <w:tc>
          <w:tcPr>
            <w:tcW w:w="421" w:type="dxa"/>
          </w:tcPr>
          <w:p w14:paraId="78F6699B" w14:textId="2C29239F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779" w:type="dxa"/>
          </w:tcPr>
          <w:p w14:paraId="1CF5DE01" w14:textId="0CF6F3DF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Интерпретация данных лаб-инструментального обследования</w:t>
            </w:r>
          </w:p>
        </w:tc>
        <w:tc>
          <w:tcPr>
            <w:tcW w:w="923" w:type="dxa"/>
          </w:tcPr>
          <w:p w14:paraId="1F52835D" w14:textId="38BE98A5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A73B46" w14:paraId="04F3A101" w14:textId="77777777" w:rsidTr="00DD62D2">
        <w:trPr>
          <w:jc w:val="center"/>
        </w:trPr>
        <w:tc>
          <w:tcPr>
            <w:tcW w:w="421" w:type="dxa"/>
          </w:tcPr>
          <w:p w14:paraId="129B4515" w14:textId="41485E4F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779" w:type="dxa"/>
          </w:tcPr>
          <w:p w14:paraId="207E10D0" w14:textId="203E56F9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Клинический диагноз, проблемный лист</w:t>
            </w:r>
          </w:p>
        </w:tc>
        <w:tc>
          <w:tcPr>
            <w:tcW w:w="923" w:type="dxa"/>
          </w:tcPr>
          <w:p w14:paraId="1F57C37F" w14:textId="02F2BA7A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A73B46" w14:paraId="41AC37CA" w14:textId="77777777" w:rsidTr="00DD62D2">
        <w:trPr>
          <w:jc w:val="center"/>
        </w:trPr>
        <w:tc>
          <w:tcPr>
            <w:tcW w:w="421" w:type="dxa"/>
          </w:tcPr>
          <w:p w14:paraId="054723F0" w14:textId="1056C47C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779" w:type="dxa"/>
          </w:tcPr>
          <w:p w14:paraId="13515D7D" w14:textId="69B5FA10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 ведения и лечения</w:t>
            </w:r>
          </w:p>
        </w:tc>
        <w:tc>
          <w:tcPr>
            <w:tcW w:w="923" w:type="dxa"/>
          </w:tcPr>
          <w:p w14:paraId="337C4693" w14:textId="34E88734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A73B46" w14:paraId="2CA3B743" w14:textId="77777777" w:rsidTr="00DD62D2">
        <w:trPr>
          <w:jc w:val="center"/>
        </w:trPr>
        <w:tc>
          <w:tcPr>
            <w:tcW w:w="421" w:type="dxa"/>
          </w:tcPr>
          <w:p w14:paraId="7C5FA150" w14:textId="6BBC7CF8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779" w:type="dxa"/>
          </w:tcPr>
          <w:p w14:paraId="50FE8B48" w14:textId="153A65CA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Обоснованность выбора препаратов и схемы лечения </w:t>
            </w:r>
          </w:p>
        </w:tc>
        <w:tc>
          <w:tcPr>
            <w:tcW w:w="923" w:type="dxa"/>
          </w:tcPr>
          <w:p w14:paraId="503216DB" w14:textId="5797A82A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A73B46" w14:paraId="3C34B72F" w14:textId="77777777" w:rsidTr="00DD62D2">
        <w:trPr>
          <w:jc w:val="center"/>
        </w:trPr>
        <w:tc>
          <w:tcPr>
            <w:tcW w:w="421" w:type="dxa"/>
          </w:tcPr>
          <w:p w14:paraId="09212F14" w14:textId="39133194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779" w:type="dxa"/>
          </w:tcPr>
          <w:p w14:paraId="29168645" w14:textId="7BBC7D55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эффективности, прогноз, профилактика </w:t>
            </w:r>
          </w:p>
        </w:tc>
        <w:tc>
          <w:tcPr>
            <w:tcW w:w="923" w:type="dxa"/>
          </w:tcPr>
          <w:p w14:paraId="6029BC96" w14:textId="701B2EAB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A73B46" w14:paraId="2A05B892" w14:textId="77777777" w:rsidTr="00DD62D2">
        <w:trPr>
          <w:jc w:val="center"/>
        </w:trPr>
        <w:tc>
          <w:tcPr>
            <w:tcW w:w="421" w:type="dxa"/>
          </w:tcPr>
          <w:p w14:paraId="7DA8771C" w14:textId="3061BB6E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779" w:type="dxa"/>
          </w:tcPr>
          <w:p w14:paraId="2953188C" w14:textId="098504C4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Особые проблемы и вопросы по кейсу </w:t>
            </w:r>
          </w:p>
        </w:tc>
        <w:tc>
          <w:tcPr>
            <w:tcW w:w="923" w:type="dxa"/>
          </w:tcPr>
          <w:p w14:paraId="73E16C54" w14:textId="77777777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A73B46" w14:paraId="6D4509BF" w14:textId="77777777" w:rsidTr="00DD62D2">
        <w:trPr>
          <w:jc w:val="center"/>
        </w:trPr>
        <w:tc>
          <w:tcPr>
            <w:tcW w:w="421" w:type="dxa"/>
          </w:tcPr>
          <w:p w14:paraId="16C143C0" w14:textId="1E14A4DE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779" w:type="dxa"/>
          </w:tcPr>
          <w:p w14:paraId="0F50DE64" w14:textId="1874D5C5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23" w:type="dxa"/>
          </w:tcPr>
          <w:p w14:paraId="2C705A4D" w14:textId="77777777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968B4" w:rsidRPr="00A73B46" w14:paraId="60159635" w14:textId="77777777" w:rsidTr="00DD62D2">
        <w:trPr>
          <w:jc w:val="center"/>
        </w:trPr>
        <w:tc>
          <w:tcPr>
            <w:tcW w:w="421" w:type="dxa"/>
          </w:tcPr>
          <w:p w14:paraId="4E881D66" w14:textId="77777777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79" w:type="dxa"/>
          </w:tcPr>
          <w:p w14:paraId="38867BCD" w14:textId="42EE643C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3" w:type="dxa"/>
          </w:tcPr>
          <w:p w14:paraId="1A483B3F" w14:textId="77777777" w:rsidR="007968B4" w:rsidRPr="00A73B46" w:rsidRDefault="007968B4" w:rsidP="00A73B4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</w:tr>
    </w:tbl>
    <w:p w14:paraId="335BBB76" w14:textId="77777777" w:rsidR="0051242C" w:rsidRPr="00A73B46" w:rsidRDefault="0051242C" w:rsidP="00A73B4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390DB0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6539B5B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C467A78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5D5FE5B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85195A3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0381B7B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530581E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91DFD45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65DC4EE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6F918BE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75D275A" w14:textId="77777777" w:rsidR="006C7E68" w:rsidRPr="00A73B46" w:rsidRDefault="006C7E68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0C01DBA" w14:textId="4D372397" w:rsidR="00DD62D2" w:rsidRPr="00A73B46" w:rsidRDefault="00DD62D2" w:rsidP="00A73B4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73B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Оценочные рубрики</w:t>
      </w:r>
    </w:p>
    <w:p w14:paraId="1779CDAB" w14:textId="77777777" w:rsidR="00501B2D" w:rsidRPr="00A73B46" w:rsidRDefault="00501B2D" w:rsidP="00A73B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B46">
        <w:rPr>
          <w:rFonts w:ascii="Times New Roman" w:hAnsi="Times New Roman" w:cs="Times New Roman"/>
          <w:b/>
          <w:sz w:val="24"/>
          <w:szCs w:val="24"/>
        </w:rPr>
        <w:t>Чек-лист оценки на 360° для студента</w:t>
      </w:r>
    </w:p>
    <w:p w14:paraId="36D3D849" w14:textId="77777777" w:rsidR="00501B2D" w:rsidRPr="00A73B46" w:rsidRDefault="00501B2D" w:rsidP="00A73B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B46">
        <w:rPr>
          <w:rFonts w:ascii="Times New Roman" w:hAnsi="Times New Roman" w:cs="Times New Roman"/>
          <w:b/>
          <w:sz w:val="24"/>
          <w:szCs w:val="24"/>
        </w:rPr>
        <w:t>КУРАТОР и Преподаватель</w:t>
      </w:r>
    </w:p>
    <w:p w14:paraId="781D4713" w14:textId="77777777" w:rsidR="00501B2D" w:rsidRPr="00A73B46" w:rsidRDefault="00501B2D" w:rsidP="00A73B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CACF3" w14:textId="77777777" w:rsidR="00501B2D" w:rsidRPr="00A73B46" w:rsidRDefault="00501B2D" w:rsidP="00A73B46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73B46">
        <w:rPr>
          <w:rFonts w:ascii="Times New Roman" w:hAnsi="Times New Roman" w:cs="Times New Roman"/>
          <w:sz w:val="24"/>
          <w:szCs w:val="24"/>
        </w:rPr>
        <w:t>Ф.И.О. куратора ________________________________________ Подпись ______________</w:t>
      </w:r>
    </w:p>
    <w:p w14:paraId="30C3A24C" w14:textId="77777777" w:rsidR="00501B2D" w:rsidRPr="00A73B46" w:rsidRDefault="00501B2D" w:rsidP="00A73B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20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90"/>
        <w:gridCol w:w="2552"/>
        <w:gridCol w:w="6237"/>
      </w:tblGrid>
      <w:tr w:rsidR="00501B2D" w:rsidRPr="00A73B46" w14:paraId="6712D403" w14:textId="77777777" w:rsidTr="006C7E68">
        <w:tc>
          <w:tcPr>
            <w:tcW w:w="425" w:type="dxa"/>
          </w:tcPr>
          <w:p w14:paraId="5C36040A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14:paraId="1F45E9F2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2552" w:type="dxa"/>
          </w:tcPr>
          <w:p w14:paraId="582CBB7C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баллы</w:t>
            </w:r>
          </w:p>
        </w:tc>
        <w:tc>
          <w:tcPr>
            <w:tcW w:w="6237" w:type="dxa"/>
          </w:tcPr>
          <w:p w14:paraId="47216454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Неудовлетворительно  </w:t>
            </w:r>
          </w:p>
        </w:tc>
      </w:tr>
      <w:tr w:rsidR="00501B2D" w:rsidRPr="00A73B46" w14:paraId="09503625" w14:textId="77777777" w:rsidTr="006C7E68">
        <w:tc>
          <w:tcPr>
            <w:tcW w:w="425" w:type="dxa"/>
          </w:tcPr>
          <w:p w14:paraId="585C6DB3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6CE95A78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готовится к занятиям:</w:t>
            </w:r>
          </w:p>
          <w:p w14:paraId="4F40A3C1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Например, подкрепляет утверждения соответствующими ссылками, делает краткие резюме</w:t>
            </w:r>
          </w:p>
          <w:p w14:paraId="7DD70E2F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эффективного обучения, помогает в обучении другим</w:t>
            </w:r>
          </w:p>
          <w:p w14:paraId="3E481091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B06F4D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  <w:p w14:paraId="24AADB01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07CEB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237" w:type="dxa"/>
          </w:tcPr>
          <w:p w14:paraId="2CE52F1F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Постоянно не готовится к занятиям </w:t>
            </w:r>
          </w:p>
          <w:p w14:paraId="6F4D7361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Например, недостаточное чтение и изучение проблемных вопросов, вносит незначительный вклад в знания группы, не анализирует, не суммирует материал,</w:t>
            </w:r>
          </w:p>
        </w:tc>
      </w:tr>
      <w:tr w:rsidR="00501B2D" w:rsidRPr="00A73B46" w14:paraId="7ABC9BE3" w14:textId="77777777" w:rsidTr="006C7E68">
        <w:tc>
          <w:tcPr>
            <w:tcW w:w="425" w:type="dxa"/>
          </w:tcPr>
          <w:p w14:paraId="6539DE1D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780AF2F8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 ответственность за свое обучение:</w:t>
            </w:r>
          </w:p>
          <w:p w14:paraId="57181EA3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   </w:t>
            </w:r>
          </w:p>
        </w:tc>
        <w:tc>
          <w:tcPr>
            <w:tcW w:w="2552" w:type="dxa"/>
          </w:tcPr>
          <w:p w14:paraId="535C2782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  <w:p w14:paraId="11648D55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EA6F5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237" w:type="dxa"/>
          </w:tcPr>
          <w:p w14:paraId="50A7DDDE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Не принимает ответственность за свое обучение:</w:t>
            </w:r>
          </w:p>
          <w:p w14:paraId="52F777D2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Например, зависит от других при выполнении плана обучения, скрывает ошибки, редко критически анализирует ресурсы.</w:t>
            </w:r>
          </w:p>
        </w:tc>
      </w:tr>
      <w:tr w:rsidR="00501B2D" w:rsidRPr="00A73B46" w14:paraId="3BFAB3E3" w14:textId="77777777" w:rsidTr="006C7E68">
        <w:tc>
          <w:tcPr>
            <w:tcW w:w="425" w:type="dxa"/>
          </w:tcPr>
          <w:p w14:paraId="30B5432F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34DF3552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Активно участвует в обучении группы:</w:t>
            </w:r>
          </w:p>
          <w:p w14:paraId="720D5D0F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активно участвует в обсуждении, охотно берет задания </w:t>
            </w:r>
          </w:p>
        </w:tc>
        <w:tc>
          <w:tcPr>
            <w:tcW w:w="2552" w:type="dxa"/>
          </w:tcPr>
          <w:p w14:paraId="05B7F33A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14:paraId="7CFAA566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83623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237" w:type="dxa"/>
          </w:tcPr>
          <w:p w14:paraId="6E31AEC2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Не активен в процессе обучения группы:</w:t>
            </w:r>
          </w:p>
          <w:p w14:paraId="030A44B6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не участвует в процессе обсуждения, неохотно принимает задания   </w:t>
            </w:r>
          </w:p>
        </w:tc>
      </w:tr>
      <w:tr w:rsidR="00501B2D" w:rsidRPr="00A73B46" w14:paraId="160ACF3A" w14:textId="77777777" w:rsidTr="006C7E68">
        <w:tc>
          <w:tcPr>
            <w:tcW w:w="425" w:type="dxa"/>
          </w:tcPr>
          <w:p w14:paraId="1BD3E708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2B52E70A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Демонстрирует эффективные групповые навыки   </w:t>
            </w:r>
          </w:p>
          <w:p w14:paraId="267628E6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берет на себя инициативу, проявляет уважение и корректность в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отношении других, помогает разрешать недоразумения и конфликты  </w:t>
            </w:r>
          </w:p>
        </w:tc>
        <w:tc>
          <w:tcPr>
            <w:tcW w:w="2552" w:type="dxa"/>
          </w:tcPr>
          <w:p w14:paraId="1E0BD739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Групповые навыки</w:t>
            </w:r>
          </w:p>
          <w:p w14:paraId="474C6D1D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2CF58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237" w:type="dxa"/>
          </w:tcPr>
          <w:p w14:paraId="38D94CB1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Демонстрирует не эффективные групповые навыки   </w:t>
            </w:r>
          </w:p>
          <w:p w14:paraId="03600775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неуместно вмешивается, показывает плохие навыки дискуссии, прерывая, уходя от ответа или игнорируя других, доминируя или проявляя нетерпение  </w:t>
            </w: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1B2D" w:rsidRPr="00A73B46" w14:paraId="0162415E" w14:textId="77777777" w:rsidTr="006C7E68">
        <w:tc>
          <w:tcPr>
            <w:tcW w:w="425" w:type="dxa"/>
          </w:tcPr>
          <w:p w14:paraId="37BC8EA1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990" w:type="dxa"/>
          </w:tcPr>
          <w:p w14:paraId="57B896EB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Искусен в коммуникациях с ровесниками:</w:t>
            </w:r>
          </w:p>
          <w:p w14:paraId="5F82ACCE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активно слушает, восприимчив к невербальным и эмоциональным сигналам  </w:t>
            </w:r>
          </w:p>
          <w:p w14:paraId="332C4935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</w:t>
            </w:r>
          </w:p>
        </w:tc>
        <w:tc>
          <w:tcPr>
            <w:tcW w:w="2552" w:type="dxa"/>
          </w:tcPr>
          <w:p w14:paraId="45013F16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</w:t>
            </w:r>
          </w:p>
          <w:p w14:paraId="5BDDF7BF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64289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237" w:type="dxa"/>
          </w:tcPr>
          <w:p w14:paraId="6CE36E0A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Труден в коммуникациях с ровесниками:</w:t>
            </w:r>
          </w:p>
          <w:p w14:paraId="6C01619A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плохие навыки слушания, не способен или не склонен внимать невербальным или эмоциональным сигналам </w:t>
            </w:r>
          </w:p>
          <w:p w14:paraId="0C0A4769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нецензурной лексики </w:t>
            </w:r>
          </w:p>
        </w:tc>
      </w:tr>
      <w:tr w:rsidR="00501B2D" w:rsidRPr="00A73B46" w14:paraId="3DA767C8" w14:textId="77777777" w:rsidTr="006C7E68">
        <w:tc>
          <w:tcPr>
            <w:tcW w:w="425" w:type="dxa"/>
          </w:tcPr>
          <w:p w14:paraId="31726BCC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14:paraId="0D9E30E1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Высоко развитые профессиональные навыки:</w:t>
            </w:r>
          </w:p>
          <w:p w14:paraId="08C5D676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28C116DE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Соблюдение этики и деонтологии в отношении пациентов и медперсонала</w:t>
            </w:r>
          </w:p>
          <w:p w14:paraId="12970201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Соблюдение субординации.</w:t>
            </w:r>
          </w:p>
        </w:tc>
        <w:tc>
          <w:tcPr>
            <w:tcW w:w="2552" w:type="dxa"/>
          </w:tcPr>
          <w:p w14:paraId="463496CC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Профессионализм</w:t>
            </w:r>
          </w:p>
          <w:p w14:paraId="6A89FBAB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8B253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237" w:type="dxa"/>
          </w:tcPr>
          <w:p w14:paraId="792E06DF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Неуклюжий, боится, отказываясь пробовать даже основные процедуры</w:t>
            </w:r>
          </w:p>
          <w:p w14:paraId="75CA885A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DE1E6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Неполноценность в профессиональном поведении – причинение вреда пациенту, грубое неуважительное отношение к медперсоналу, коллегам</w:t>
            </w:r>
          </w:p>
          <w:p w14:paraId="5C302279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B2D" w:rsidRPr="00A73B46" w14:paraId="36980B76" w14:textId="77777777" w:rsidTr="006C7E68">
        <w:tc>
          <w:tcPr>
            <w:tcW w:w="425" w:type="dxa"/>
          </w:tcPr>
          <w:p w14:paraId="5A4525BE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14:paraId="29C5CBCE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самоанализ:</w:t>
            </w:r>
          </w:p>
          <w:p w14:paraId="24287940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распознает ограниченность своих знаний или способностей, не становясь в оборону или упрекая других   </w:t>
            </w:r>
          </w:p>
        </w:tc>
        <w:tc>
          <w:tcPr>
            <w:tcW w:w="2552" w:type="dxa"/>
          </w:tcPr>
          <w:p w14:paraId="3FC056CE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50CEEC69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04E3D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237" w:type="dxa"/>
          </w:tcPr>
          <w:p w14:paraId="7CD648AE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самоанализ:</w:t>
            </w:r>
          </w:p>
          <w:p w14:paraId="43AF4933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нуждается в большем осознании границ понимания или способностей и не делает позитивные шаги к исправлению     </w:t>
            </w:r>
          </w:p>
        </w:tc>
      </w:tr>
      <w:tr w:rsidR="00501B2D" w:rsidRPr="00A73B46" w14:paraId="253E4933" w14:textId="77777777" w:rsidTr="006C7E68">
        <w:tc>
          <w:tcPr>
            <w:tcW w:w="425" w:type="dxa"/>
          </w:tcPr>
          <w:p w14:paraId="01FC70DB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14:paraId="4C8243DF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Высоко развитое критическое мышление:</w:t>
            </w:r>
          </w:p>
          <w:p w14:paraId="3C729256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   </w:t>
            </w:r>
          </w:p>
        </w:tc>
        <w:tc>
          <w:tcPr>
            <w:tcW w:w="2552" w:type="dxa"/>
          </w:tcPr>
          <w:p w14:paraId="1264D34C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14:paraId="410ACD39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FC98A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237" w:type="dxa"/>
          </w:tcPr>
          <w:p w14:paraId="19939810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критического мышления:</w:t>
            </w:r>
          </w:p>
          <w:p w14:paraId="4E3D6AFD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Например, испытывает трудности в выполнении ключевых заданий. Как правило не генерирует гипотезы, не применяет знания в практике либо из-за их нехватки, либо из-за неумения (отсутствие индукции), не умеет критически оценивать информацию</w:t>
            </w:r>
          </w:p>
        </w:tc>
      </w:tr>
      <w:tr w:rsidR="00501B2D" w:rsidRPr="00A73B46" w14:paraId="3C63389E" w14:textId="77777777" w:rsidTr="006C7E68">
        <w:tc>
          <w:tcPr>
            <w:tcW w:w="425" w:type="dxa"/>
          </w:tcPr>
          <w:p w14:paraId="618AE279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14:paraId="281F1799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4BD901AD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Соблюдает этику общения – как устную, так и письменную (в чатах и обращениях)</w:t>
            </w:r>
          </w:p>
        </w:tc>
        <w:tc>
          <w:tcPr>
            <w:tcW w:w="2552" w:type="dxa"/>
          </w:tcPr>
          <w:p w14:paraId="5F22336C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академического поведения</w:t>
            </w:r>
          </w:p>
          <w:p w14:paraId="3E1B8D74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237" w:type="dxa"/>
          </w:tcPr>
          <w:p w14:paraId="420E5F1A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Пренебрегает правилами, мешает другим членам коллектива</w:t>
            </w:r>
          </w:p>
        </w:tc>
      </w:tr>
      <w:tr w:rsidR="00501B2D" w:rsidRPr="00A73B46" w14:paraId="2CA277C2" w14:textId="77777777" w:rsidTr="006C7E68">
        <w:tc>
          <w:tcPr>
            <w:tcW w:w="425" w:type="dxa"/>
          </w:tcPr>
          <w:p w14:paraId="457FECE0" w14:textId="77777777" w:rsidR="00501B2D" w:rsidRPr="00A73B46" w:rsidRDefault="00501B2D" w:rsidP="00A73B46">
            <w:pPr>
              <w:spacing w:line="240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14:paraId="57AF214B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соблюдает правила с полным их пониманием, побуждает других членов группы придерживаться правил </w:t>
            </w:r>
          </w:p>
          <w:p w14:paraId="749D24DE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Строго соблюдает принципы врачебной этики и PRIMUM NON NOCERE</w:t>
            </w:r>
          </w:p>
        </w:tc>
        <w:tc>
          <w:tcPr>
            <w:tcW w:w="2552" w:type="dxa"/>
          </w:tcPr>
          <w:p w14:paraId="4B9C44B2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Соблюдение правил поведения в клинике</w:t>
            </w:r>
          </w:p>
          <w:p w14:paraId="450437CE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6237" w:type="dxa"/>
          </w:tcPr>
          <w:p w14:paraId="4DDDBD31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Нарушает правила.</w:t>
            </w:r>
          </w:p>
          <w:p w14:paraId="4EAFD518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Побуждает и провоцирует других членов группы нарушать правила</w:t>
            </w:r>
          </w:p>
          <w:p w14:paraId="4A8EE0D2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угрозу пациенту </w:t>
            </w:r>
          </w:p>
          <w:p w14:paraId="6653AFBA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971CD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F8949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B2D" w:rsidRPr="00A73B46" w14:paraId="24659D4D" w14:textId="77777777" w:rsidTr="006C7E68">
        <w:tc>
          <w:tcPr>
            <w:tcW w:w="425" w:type="dxa"/>
          </w:tcPr>
          <w:p w14:paraId="6FD916D4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14:paraId="764DBC8C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2552" w:type="dxa"/>
          </w:tcPr>
          <w:p w14:paraId="1F4738AE" w14:textId="77777777" w:rsidR="00501B2D" w:rsidRPr="00A73B46" w:rsidRDefault="00501B2D" w:rsidP="00A73B46">
            <w:pPr>
              <w:spacing w:line="240" w:lineRule="auto"/>
              <w:ind w:left="-141" w:right="-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  <w:tc>
          <w:tcPr>
            <w:tcW w:w="6237" w:type="dxa"/>
          </w:tcPr>
          <w:p w14:paraId="0A561B65" w14:textId="77777777" w:rsidR="00501B2D" w:rsidRPr="00A73B46" w:rsidRDefault="00501B2D" w:rsidP="00A73B46">
            <w:pPr>
              <w:widowControl w:val="0"/>
              <w:spacing w:before="22" w:line="240" w:lineRule="auto"/>
              <w:ind w:right="-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061DF" w14:textId="77777777" w:rsidR="00501B2D" w:rsidRPr="00A73B46" w:rsidRDefault="00501B2D" w:rsidP="00A73B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78C1E" w14:textId="77777777" w:rsidR="00501B2D" w:rsidRPr="00A73B46" w:rsidRDefault="00501B2D" w:rsidP="00A73B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B46">
        <w:rPr>
          <w:rFonts w:ascii="Times New Roman" w:hAnsi="Times New Roman" w:cs="Times New Roman"/>
          <w:sz w:val="24"/>
          <w:szCs w:val="24"/>
        </w:rPr>
        <w:t>* грубое нарушение профессионального поведения, правил поведения в клинике – или снижение оценки по РК или аннулирование; этический комитет</w:t>
      </w:r>
    </w:p>
    <w:p w14:paraId="41572826" w14:textId="77777777" w:rsidR="00501B2D" w:rsidRPr="00A73B46" w:rsidRDefault="00501B2D" w:rsidP="00A73B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B46">
        <w:rPr>
          <w:rFonts w:ascii="Times New Roman" w:hAnsi="Times New Roman" w:cs="Times New Roman"/>
          <w:sz w:val="24"/>
          <w:szCs w:val="24"/>
        </w:rPr>
        <w:t>К подобным нарушениям является угроза здоровью пациентов из-за действия (например курение на территории клиники) или бездействия; грубость и хамство в отношении любого человека (пациента, одногруппника, коллеги, преподавателя, врача, медперсонала)</w:t>
      </w:r>
    </w:p>
    <w:p w14:paraId="47AC1E0F" w14:textId="77777777" w:rsidR="00501B2D" w:rsidRPr="00A73B46" w:rsidRDefault="00501B2D" w:rsidP="00A73B46">
      <w:pPr>
        <w:spacing w:line="240" w:lineRule="auto"/>
        <w:ind w:left="284" w:firstLine="14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B1793C6" w14:textId="77777777" w:rsidR="00501B2D" w:rsidRPr="00A73B46" w:rsidRDefault="00501B2D" w:rsidP="00A73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501B2D" w:rsidRPr="00A73B46" w:rsidSect="00CA36F1">
          <w:pgSz w:w="16838" w:h="11906" w:orient="landscape"/>
          <w:pgMar w:top="1134" w:right="1134" w:bottom="567" w:left="1134" w:header="709" w:footer="709" w:gutter="0"/>
          <w:cols w:space="720"/>
          <w:docGrid w:linePitch="299"/>
        </w:sectPr>
      </w:pPr>
    </w:p>
    <w:p w14:paraId="728CE593" w14:textId="77777777" w:rsidR="00501B2D" w:rsidRPr="00A73B46" w:rsidRDefault="00501B2D" w:rsidP="00A73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47B4F9" w14:textId="77777777" w:rsidR="00501B2D" w:rsidRPr="00A73B46" w:rsidRDefault="00501B2D" w:rsidP="00A73B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437"/>
        <w:gridCol w:w="2437"/>
        <w:gridCol w:w="2437"/>
        <w:gridCol w:w="2437"/>
        <w:gridCol w:w="2438"/>
      </w:tblGrid>
      <w:tr w:rsidR="00501B2D" w:rsidRPr="00A73B46" w14:paraId="69BD48C0" w14:textId="77777777" w:rsidTr="00501B2D">
        <w:trPr>
          <w:trHeight w:val="20"/>
        </w:trPr>
        <w:tc>
          <w:tcPr>
            <w:tcW w:w="14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A24E" w14:textId="77777777" w:rsidR="00501B2D" w:rsidRPr="00A73B46" w:rsidRDefault="00501B2D" w:rsidP="00A73B46">
            <w:pPr>
              <w:spacing w:line="240" w:lineRule="auto"/>
              <w:ind w:right="-19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Балльно-рейтинговая оценка профессиональных навыков студентов – на миниклиническом экзамене</w:t>
            </w:r>
          </w:p>
        </w:tc>
      </w:tr>
      <w:tr w:rsidR="00501B2D" w:rsidRPr="00A73B46" w14:paraId="2E38FEEF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D35B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2465093A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AE44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4963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16E8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A81C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19B4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501B2D" w:rsidRPr="00A73B46" w14:paraId="515CF01E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EA11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1. Сбор анамнеза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86D0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собран хаотично с детализацией не имеющих значения для диагностики фактов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9DF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собран несистематично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2D1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собран с фиксированием фактов, не дающих представления о сути заболевания и последовательности развития симптомов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2705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собран систематично, но без достаточного уточнения характера основных симптомов и возможных причин их возникновения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9A9F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собран систематично, анамнез полностью отражает динамику развития заболевания</w:t>
            </w:r>
          </w:p>
          <w:p w14:paraId="127C9B42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D" w:rsidRPr="00A73B46" w14:paraId="7DD9E51B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9120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2.  Физикальное</w:t>
            </w:r>
          </w:p>
          <w:p w14:paraId="13F07DDA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обследование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C62D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мануальными навыками не владеет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65BF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проведено хаотично, с упущениями, без эффекта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091B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проведено недостаточно полно с техническими погрешностями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3DE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проведено систематично, но с незначительными техническими неточностями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B2BD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проведено систематично, технически правильно и эффективно</w:t>
            </w:r>
          </w:p>
        </w:tc>
      </w:tr>
      <w:tr w:rsidR="00501B2D" w:rsidRPr="00A73B46" w14:paraId="1EB6C517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44F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Предварительный             </w:t>
            </w:r>
          </w:p>
          <w:p w14:paraId="025D2022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диагноз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6383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 </w:t>
            </w:r>
          </w:p>
          <w:p w14:paraId="0F44640C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77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указан только класс болезни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A888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выделен ведущий синдром, но диагностического заключения нет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D40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установлен верно, без обоснования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A3E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установлен верно, дано обоснование</w:t>
            </w:r>
          </w:p>
        </w:tc>
      </w:tr>
      <w:tr w:rsidR="00501B2D" w:rsidRPr="00A73B46" w14:paraId="4123C4DF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B3AF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Назначение плана           </w:t>
            </w:r>
          </w:p>
          <w:p w14:paraId="5D01207B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обследования</w:t>
            </w:r>
          </w:p>
          <w:p w14:paraId="0F47FBB5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0D3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назначены противопоказанные исследования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F018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неадекватное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A21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 полностью адекватное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C90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адекватное, но с несущественными упущениями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891C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полное и адекватное</w:t>
            </w:r>
          </w:p>
        </w:tc>
      </w:tr>
      <w:tr w:rsidR="00501B2D" w:rsidRPr="00A73B46" w14:paraId="3BF4D22F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86B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5.    Интерпретация результатов обследования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DCF2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неправильная оценка, приведшая к противопоказанным действиям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7CF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во многом не правильная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DD5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частично правильная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51EF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правильная с несущественными неточностями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488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полная и правильная</w:t>
            </w:r>
          </w:p>
        </w:tc>
      </w:tr>
      <w:tr w:rsidR="00501B2D" w:rsidRPr="00A73B46" w14:paraId="12789575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33EF" w14:textId="77777777" w:rsidR="00501B2D" w:rsidRPr="00A73B46" w:rsidRDefault="00501B2D" w:rsidP="00A73B4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 -</w:t>
            </w:r>
          </w:p>
          <w:p w14:paraId="66453003" w14:textId="77777777" w:rsidR="00501B2D" w:rsidRPr="00A73B46" w:rsidRDefault="00501B2D" w:rsidP="00A73B46">
            <w:pPr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ный диагноз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DB4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неадекватный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F3C2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хаотичный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1F7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Неполный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BE5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проведён аргументировано, но не со всеми схожими заболеваниями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0774" w14:textId="77777777" w:rsidR="00501B2D" w:rsidRPr="00A73B46" w:rsidRDefault="00501B2D" w:rsidP="00A73B46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501B2D" w:rsidRPr="00A73B46" w14:paraId="1E4957EB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5257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2205AD39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2079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A7B6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BE38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40AA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76D4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501B2D" w:rsidRPr="00A73B46" w14:paraId="7A1B4D7B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8EFC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    Окончательный     диагноз и его обоснование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57B9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отсутствие клинического мышления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4FEA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диагноз обоснован сумбурно, малоубедительно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99A7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диагноз недостаточно обоснован, не распознаны осложнения, сопутствующие заболевания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66BE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диагноз основного заболевания полный, но не указаны сопутствующие заболевания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8761" w14:textId="77777777" w:rsidR="00501B2D" w:rsidRPr="00A73B46" w:rsidRDefault="00501B2D" w:rsidP="00A73B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исчерпывающе полный, обоснованный</w:t>
            </w:r>
          </w:p>
        </w:tc>
      </w:tr>
      <w:tr w:rsidR="00501B2D" w:rsidRPr="00A73B46" w14:paraId="4FEBCE7A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5F33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8.  Выбор лечения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D03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назначены противопоказанные препараты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99A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недостаточно адекватный по существу и дозировке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AD68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лечение недостаточно полное и по основному и по сопутствующему заболеванию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D6B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правильное, но недостаточно исчерпывающее или полипрагмазия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C60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лечение вполне адекватное</w:t>
            </w:r>
          </w:p>
        </w:tc>
      </w:tr>
      <w:tr w:rsidR="00501B2D" w:rsidRPr="00A73B46" w14:paraId="12B1EEAA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04F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9.   Представление о механизме действия назначенных средств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87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неправильная трактовка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55F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во многом ошибочное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F13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346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ошибается в несущественных деталях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7FF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</w:tr>
      <w:tr w:rsidR="00501B2D" w:rsidRPr="00A73B46" w14:paraId="6A3CBDEE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B19F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10. Определение прогноза и профилактики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EDA3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 может определить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6DFF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неадекватное определение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72B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недостаточно адекватное и неполное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3D88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адекватное, но неполное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5FF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адекватное, полное</w:t>
            </w:r>
          </w:p>
        </w:tc>
      </w:tr>
    </w:tbl>
    <w:p w14:paraId="42E48F64" w14:textId="77777777" w:rsidR="00501B2D" w:rsidRPr="00A73B46" w:rsidRDefault="00501B2D" w:rsidP="00A73B4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5D0383" w14:textId="5ABDB3E2" w:rsidR="00501B2D" w:rsidRPr="00A73B46" w:rsidRDefault="00501B2D" w:rsidP="00A73B46">
      <w:pPr>
        <w:widowControl w:val="0"/>
        <w:tabs>
          <w:tab w:val="left" w:pos="6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4F3192" w14:textId="2F793E6F" w:rsidR="00501B2D" w:rsidRPr="00A73B46" w:rsidRDefault="00501B2D" w:rsidP="00A73B4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B46">
        <w:rPr>
          <w:rFonts w:ascii="Times New Roman" w:hAnsi="Times New Roman" w:cs="Times New Roman"/>
          <w:sz w:val="24"/>
          <w:szCs w:val="24"/>
        </w:rPr>
        <w:br w:type="page"/>
      </w:r>
      <w:r w:rsidRPr="00A73B46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Pr="00A73B46">
        <w:rPr>
          <w:rFonts w:ascii="Times New Roman" w:eastAsia="Times New Roman" w:hAnsi="Times New Roman" w:cs="Times New Roman"/>
          <w:b/>
          <w:sz w:val="24"/>
          <w:szCs w:val="24"/>
        </w:rPr>
        <w:t xml:space="preserve">алльно-рейтинговая </w:t>
      </w:r>
      <w:r w:rsidRPr="00A73B46">
        <w:rPr>
          <w:rFonts w:ascii="Times New Roman" w:hAnsi="Times New Roman" w:cs="Times New Roman"/>
          <w:b/>
          <w:sz w:val="24"/>
          <w:szCs w:val="24"/>
        </w:rPr>
        <w:t>оценка ведения истории болезни (максимально 100 баллов)</w:t>
      </w:r>
    </w:p>
    <w:p w14:paraId="742D8D45" w14:textId="77777777" w:rsidR="00501B2D" w:rsidRPr="00A73B46" w:rsidRDefault="00501B2D" w:rsidP="00A73B46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2835"/>
        <w:gridCol w:w="2268"/>
        <w:gridCol w:w="1985"/>
        <w:gridCol w:w="2410"/>
        <w:gridCol w:w="2126"/>
      </w:tblGrid>
      <w:tr w:rsidR="00501B2D" w:rsidRPr="00A73B46" w14:paraId="6F40EB82" w14:textId="77777777" w:rsidTr="00501B2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8B1A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221CF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527F956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2AE4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14:paraId="3A9B2DB7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AADB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8A8C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E16B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76E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ED77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01B2D" w:rsidRPr="00A73B46" w14:paraId="3B25D85E" w14:textId="77777777" w:rsidTr="00501B2D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CF0B" w14:textId="77777777" w:rsidR="00501B2D" w:rsidRPr="00A73B46" w:rsidRDefault="00501B2D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935D" w14:textId="77777777" w:rsidR="00501B2D" w:rsidRPr="00A73B46" w:rsidRDefault="00501B2D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43BA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3AD1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54B1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F260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требует исправления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322E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неприемлемо</w:t>
            </w:r>
          </w:p>
        </w:tc>
      </w:tr>
      <w:tr w:rsidR="00501B2D" w:rsidRPr="00A73B46" w14:paraId="7ABC18C4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56D4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E432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428F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D1C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57C0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2CA8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Неполно или неточно, упущены некоторые детали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DC94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Упускает важное</w:t>
            </w:r>
          </w:p>
        </w:tc>
      </w:tr>
      <w:tr w:rsidR="00501B2D" w:rsidRPr="00A73B46" w14:paraId="271AB9E9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12EA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4A4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Сбор анамнеза  заболевания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C3F5" w14:textId="77777777" w:rsidR="00501B2D" w:rsidRPr="00A73B46" w:rsidRDefault="00501B2D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8E5C" w14:textId="77777777" w:rsidR="00501B2D" w:rsidRPr="00A73B46" w:rsidRDefault="00501B2D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18BE" w14:textId="77777777" w:rsidR="00501B2D" w:rsidRPr="00A73B46" w:rsidRDefault="00501B2D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0924" w14:textId="77777777" w:rsidR="00501B2D" w:rsidRPr="00A73B46" w:rsidRDefault="00501B2D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74EF" w14:textId="77777777" w:rsidR="00501B2D" w:rsidRPr="00A73B46" w:rsidRDefault="00501B2D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D" w:rsidRPr="00A73B46" w14:paraId="36DB876A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E541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EA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4CC1" w14:textId="77777777" w:rsidR="00501B2D" w:rsidRPr="00A73B46" w:rsidRDefault="00501B2D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446" w14:textId="77777777" w:rsidR="00501B2D" w:rsidRPr="00A73B46" w:rsidRDefault="00501B2D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BB4F" w14:textId="77777777" w:rsidR="00501B2D" w:rsidRPr="00A73B46" w:rsidRDefault="00501B2D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6C0F" w14:textId="77777777" w:rsidR="00501B2D" w:rsidRPr="00A73B46" w:rsidRDefault="00501B2D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7BA7" w14:textId="77777777" w:rsidR="00501B2D" w:rsidRPr="00A73B46" w:rsidRDefault="00501B2D" w:rsidP="00A7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D" w:rsidRPr="00A73B46" w14:paraId="0D831339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CDDE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87C1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Объективный статус – общий осмотр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33D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E9FA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0E89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Выявление основных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7B22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8743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Несоответствующие данные</w:t>
            </w:r>
          </w:p>
        </w:tc>
      </w:tr>
      <w:tr w:rsidR="00501B2D" w:rsidRPr="00A73B46" w14:paraId="4B3BA412" w14:textId="77777777" w:rsidTr="00501B2D">
        <w:trPr>
          <w:trHeight w:val="3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52B2D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6436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Нервная система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4892D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F7D7C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Полное, эффективное, технически правильное применение всех навыков осмотра, физикального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DB45F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Выявлены основные данные</w:t>
            </w:r>
          </w:p>
          <w:p w14:paraId="136D6E71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Навыки физикального обследования усвоены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294EE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Неполно или неточно</w:t>
            </w:r>
          </w:p>
          <w:p w14:paraId="77884AEB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Навыки физикального обследования требуют совершенствования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F1F1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Упущены важные данные</w:t>
            </w:r>
          </w:p>
          <w:p w14:paraId="5349A49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Неприемлемые навыки физикального обследования</w:t>
            </w:r>
          </w:p>
        </w:tc>
      </w:tr>
      <w:tr w:rsidR="00501B2D" w:rsidRPr="00A73B46" w14:paraId="098B9916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2C5E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E638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C48A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Максимально полное описание и представление</w:t>
            </w:r>
          </w:p>
          <w:p w14:paraId="3D78C5F0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5FED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точный, сфокусированный; выбор фактов показывает понимание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FBD7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Запись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1A6F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D810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Невладение ситуацией, много важных упущений много уточняющих вопросов</w:t>
            </w:r>
          </w:p>
        </w:tc>
      </w:tr>
      <w:tr w:rsidR="00501B2D" w:rsidRPr="00A73B46" w14:paraId="13516750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881B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469C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723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307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FCC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688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457C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E1AFD" w14:textId="77777777" w:rsidR="00501B2D" w:rsidRPr="00A73B46" w:rsidRDefault="00501B2D" w:rsidP="00A73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5FE54D8" w14:textId="77777777" w:rsidR="00501B2D" w:rsidRPr="00A73B46" w:rsidRDefault="00501B2D" w:rsidP="00A73B46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B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Балльно-рейтинговая оценка СРС – творческого задания </w:t>
      </w:r>
      <w:r w:rsidRPr="00A73B46">
        <w:rPr>
          <w:rFonts w:ascii="Times New Roman" w:hAnsi="Times New Roman" w:cs="Times New Roman"/>
          <w:b/>
          <w:sz w:val="24"/>
          <w:szCs w:val="24"/>
        </w:rPr>
        <w:t>(максимально 90 баллов) + бонусы за английский язык и тайм-менеджмент</w:t>
      </w:r>
    </w:p>
    <w:p w14:paraId="6909C2C0" w14:textId="77777777" w:rsidR="00501B2D" w:rsidRPr="00A73B46" w:rsidRDefault="00501B2D" w:rsidP="00A73B46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3331"/>
        <w:gridCol w:w="3331"/>
        <w:gridCol w:w="3331"/>
        <w:gridCol w:w="3331"/>
      </w:tblGrid>
      <w:tr w:rsidR="00501B2D" w:rsidRPr="00A73B46" w14:paraId="020F9093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2940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4C80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9296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2DEE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C81A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403E" w14:textId="77777777" w:rsidR="00501B2D" w:rsidRPr="00A73B46" w:rsidRDefault="00501B2D" w:rsidP="00A73B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01B2D" w:rsidRPr="00A73B46" w14:paraId="2187E0D6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093B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E42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Сосредоточенность на проблеме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31F2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Организованный сосредоточенный, выделяет все относящиеся к основной выявленной проблеме вопросы с пониманием конкретной клиничеcкой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CDD5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Организованный, сосредоточенный, выделяет все относящиеся к основной выявленной проблеме вопросы, но нет понимания  конкретной клиничеcкой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1B5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Несосредоточенный, </w:t>
            </w:r>
          </w:p>
          <w:p w14:paraId="07EDB19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AB1A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Неточный, упускает главное, несоответствующие данные.</w:t>
            </w:r>
          </w:p>
        </w:tc>
      </w:tr>
      <w:tr w:rsidR="00501B2D" w:rsidRPr="00A73B46" w14:paraId="7C9A1EA3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23CB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097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Информативность, эффективность презентации</w:t>
            </w:r>
          </w:p>
          <w:p w14:paraId="35CB41FF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A1B6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 w14:paraId="59DBA74C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Адекватно выбрана форма продукта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E2D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BF26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05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 отражена важная информация по теме, грубые ошибки</w:t>
            </w:r>
          </w:p>
        </w:tc>
      </w:tr>
      <w:tr w:rsidR="00501B2D" w:rsidRPr="00A73B46" w14:paraId="55E7606D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0E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017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Достоверность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DFE5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выбран на основании достоверно установленных фактов.  </w:t>
            </w:r>
          </w:p>
          <w:p w14:paraId="1BD8129D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Проявление понимания по уровню или качеству доказательств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C0EA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AD7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B3FB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Выводы и заключения не обоснованы или неправильный</w:t>
            </w:r>
          </w:p>
        </w:tc>
      </w:tr>
      <w:tr w:rsidR="00501B2D" w:rsidRPr="00A73B46" w14:paraId="7DA46D24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10F0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8AC6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Логичность и последовательность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A19F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4CD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Имеет внутреннее единство, положения продукта вытекает один из другого , но есть неточности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CC8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B9E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Перескакивает с одного на другое, трудно уловить основную идею </w:t>
            </w:r>
          </w:p>
        </w:tc>
      </w:tr>
      <w:tr w:rsidR="00501B2D" w:rsidRPr="00A73B46" w14:paraId="36EF1A3A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EE1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FDD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Анализ литературы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E2E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данные представлены в логичной взаимосвязи, демонстрируют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глубокую проработку основных и дополнительных информационных ресурсов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311A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данные демонстрируют проработку основной литературы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77FB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данные не всегда к месту, не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поддерживают логичность и доказательность изложений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13C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Непоследовательность и хаотичность в изложении данных, противоречивость</w:t>
            </w:r>
          </w:p>
          <w:p w14:paraId="3C557ED2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знаний по основному учебнику</w:t>
            </w:r>
          </w:p>
        </w:tc>
      </w:tr>
      <w:tr w:rsidR="00501B2D" w:rsidRPr="00A73B46" w14:paraId="217CAADB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80B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70B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41EB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D6F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Значимо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90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17AB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 приемлемо</w:t>
            </w:r>
          </w:p>
        </w:tc>
      </w:tr>
      <w:tr w:rsidR="00501B2D" w:rsidRPr="00A73B46" w14:paraId="7603FE3C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473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59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Ориентированность на интересы пациента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0B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DF3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Ориентированы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3B7C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039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 приемлемо</w:t>
            </w:r>
          </w:p>
        </w:tc>
      </w:tr>
      <w:tr w:rsidR="00501B2D" w:rsidRPr="00A73B46" w14:paraId="5148F5EE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29DA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E58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Применимость в будущей практике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411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EBF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Применимо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7626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417C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 приемлемо</w:t>
            </w:r>
          </w:p>
        </w:tc>
      </w:tr>
      <w:tr w:rsidR="00501B2D" w:rsidRPr="00A73B46" w14:paraId="7328550E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9B0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472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 презентации, качество доклада (оценка докладчика)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03A0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Корректно, к месту использованы все возможности Power Point или других е-гаджетов, свободное  владение материалом, уверенная манера изложения  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8E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Перегружена или недостаточно используются наглядные материалы,  неполное владение материалом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1693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B42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Не владеет материалом, не умеет его изложить </w:t>
            </w:r>
          </w:p>
        </w:tc>
      </w:tr>
      <w:tr w:rsidR="00501B2D" w:rsidRPr="00A73B46" w14:paraId="56AF6A25" w14:textId="77777777" w:rsidTr="00501B2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FF91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617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язык/ русский/казахский язык*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4C47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14:paraId="37031A28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+ 10-20 баллов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4C9F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Продукт подготовлен на английском, сдан на рус/каз </w:t>
            </w:r>
          </w:p>
          <w:p w14:paraId="1EFB2C4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+ 5-10 баллов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качества (или наоборот)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7D30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продукта использованы англоязычные источники </w:t>
            </w:r>
          </w:p>
          <w:p w14:paraId="2CD24D8A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+ 2-5 баллов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7C5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D" w:rsidRPr="00A73B46" w14:paraId="2F192CC0" w14:textId="77777777" w:rsidTr="00501B2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0029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DBE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Тайм-менеджмент**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A01B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Продукт сдан раньше срока  </w:t>
            </w:r>
          </w:p>
          <w:p w14:paraId="76D50352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набавляется 10 баллов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66FC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Продукт сдан вовремя – </w:t>
            </w: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баллы не набавляются</w:t>
            </w:r>
          </w:p>
          <w:p w14:paraId="0294B7A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316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Отсрочка сдачи, не влияющая на качество</w:t>
            </w:r>
          </w:p>
          <w:p w14:paraId="12100AA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Минус 2 балла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4CB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Сдан с опозданием</w:t>
            </w:r>
          </w:p>
          <w:p w14:paraId="35058056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Минус 10 баллов</w:t>
            </w:r>
          </w:p>
        </w:tc>
      </w:tr>
      <w:tr w:rsidR="00501B2D" w:rsidRPr="00A73B46" w14:paraId="6D96DD87" w14:textId="77777777" w:rsidTr="00501B2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7C7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Бон</w:t>
            </w: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D734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Рейтинг*** </w:t>
            </w:r>
          </w:p>
          <w:p w14:paraId="7EB688E1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E1946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5DE2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баллы (до 10 баллов) </w:t>
            </w:r>
          </w:p>
        </w:tc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7D91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Выдающаяся работа, например: </w:t>
            </w:r>
          </w:p>
          <w:p w14:paraId="6030150A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Лучшая работа в группе</w:t>
            </w:r>
          </w:p>
          <w:p w14:paraId="2FA41A18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  <w:p w14:paraId="4589CF0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 к выполнению задания</w:t>
            </w:r>
          </w:p>
          <w:p w14:paraId="52D918BD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предложению группы</w:t>
            </w:r>
          </w:p>
        </w:tc>
      </w:tr>
      <w:tr w:rsidR="00501B2D" w:rsidRPr="00A73B46" w14:paraId="2701817C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8033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FD9E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* - для каз/рус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7F6D6F1C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*Срок -  определяется преподавателем, как правило – день рубежного контроля</w:t>
            </w:r>
          </w:p>
          <w:p w14:paraId="244C87C6" w14:textId="77777777" w:rsidR="00501B2D" w:rsidRPr="00A73B46" w:rsidRDefault="00501B2D" w:rsidP="00A73B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выше ожидаемого</w:t>
            </w:r>
          </w:p>
        </w:tc>
      </w:tr>
    </w:tbl>
    <w:p w14:paraId="07688942" w14:textId="77777777" w:rsidR="00DD62D2" w:rsidRPr="00A73B46" w:rsidRDefault="00DD62D2" w:rsidP="00A73B4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DD62D2" w:rsidRPr="00A73B46" w:rsidSect="00E62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4387E" w14:textId="77777777" w:rsidR="00FA37BB" w:rsidRDefault="00FA37BB" w:rsidP="00501B2D">
      <w:pPr>
        <w:spacing w:after="0" w:line="240" w:lineRule="auto"/>
      </w:pPr>
      <w:r>
        <w:separator/>
      </w:r>
    </w:p>
  </w:endnote>
  <w:endnote w:type="continuationSeparator" w:id="0">
    <w:p w14:paraId="6F757BC5" w14:textId="77777777" w:rsidR="00FA37BB" w:rsidRDefault="00FA37BB" w:rsidP="005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5C5C8" w14:textId="77777777" w:rsidR="00FA37BB" w:rsidRDefault="00FA37BB" w:rsidP="00501B2D">
      <w:pPr>
        <w:spacing w:after="0" w:line="240" w:lineRule="auto"/>
      </w:pPr>
      <w:r>
        <w:separator/>
      </w:r>
    </w:p>
  </w:footnote>
  <w:footnote w:type="continuationSeparator" w:id="0">
    <w:p w14:paraId="7F7D830A" w14:textId="77777777" w:rsidR="00FA37BB" w:rsidRDefault="00FA37BB" w:rsidP="0050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5A4"/>
    <w:multiLevelType w:val="multilevel"/>
    <w:tmpl w:val="3B84C8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260E6"/>
    <w:multiLevelType w:val="multilevel"/>
    <w:tmpl w:val="4F18CB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118E"/>
    <w:multiLevelType w:val="multilevel"/>
    <w:tmpl w:val="2FDA0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04DAC"/>
    <w:multiLevelType w:val="multilevel"/>
    <w:tmpl w:val="08D057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B16BE"/>
    <w:multiLevelType w:val="multilevel"/>
    <w:tmpl w:val="3724E9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3C3989"/>
    <w:multiLevelType w:val="multilevel"/>
    <w:tmpl w:val="061A5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45B43"/>
    <w:multiLevelType w:val="multilevel"/>
    <w:tmpl w:val="E5929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153A1"/>
    <w:multiLevelType w:val="multilevel"/>
    <w:tmpl w:val="F934D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0099"/>
    <w:multiLevelType w:val="multilevel"/>
    <w:tmpl w:val="4E56C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A34D6"/>
    <w:multiLevelType w:val="multilevel"/>
    <w:tmpl w:val="6268AA7E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72C87"/>
    <w:multiLevelType w:val="multilevel"/>
    <w:tmpl w:val="C04219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96E09"/>
    <w:multiLevelType w:val="hybridMultilevel"/>
    <w:tmpl w:val="0ADA8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C6DC0"/>
    <w:multiLevelType w:val="multilevel"/>
    <w:tmpl w:val="A928F2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DF566A"/>
    <w:multiLevelType w:val="multilevel"/>
    <w:tmpl w:val="F48E6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B71C0"/>
    <w:multiLevelType w:val="multilevel"/>
    <w:tmpl w:val="259647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83819"/>
    <w:multiLevelType w:val="multilevel"/>
    <w:tmpl w:val="A928F2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DD760D"/>
    <w:multiLevelType w:val="hybridMultilevel"/>
    <w:tmpl w:val="BB961B1C"/>
    <w:lvl w:ilvl="0" w:tplc="38907896">
      <w:start w:val="1"/>
      <w:numFmt w:val="decimal"/>
      <w:lvlText w:val="%1."/>
      <w:lvlJc w:val="left"/>
      <w:pPr>
        <w:ind w:left="103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20" w15:restartNumberingAfterBreak="0">
    <w:nsid w:val="46EC2142"/>
    <w:multiLevelType w:val="multilevel"/>
    <w:tmpl w:val="135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1C3C4F"/>
    <w:multiLevelType w:val="multilevel"/>
    <w:tmpl w:val="E81ABD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D5C05BD"/>
    <w:multiLevelType w:val="multilevel"/>
    <w:tmpl w:val="BA74A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9334C"/>
    <w:multiLevelType w:val="multilevel"/>
    <w:tmpl w:val="618A4050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56013545"/>
    <w:multiLevelType w:val="multilevel"/>
    <w:tmpl w:val="B47A6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85EA7"/>
    <w:multiLevelType w:val="multilevel"/>
    <w:tmpl w:val="FE8A9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346D8"/>
    <w:multiLevelType w:val="multilevel"/>
    <w:tmpl w:val="2C6C8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5014"/>
    <w:multiLevelType w:val="multilevel"/>
    <w:tmpl w:val="9884A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72421"/>
    <w:multiLevelType w:val="multilevel"/>
    <w:tmpl w:val="9252CB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A7000BF"/>
    <w:multiLevelType w:val="hybridMultilevel"/>
    <w:tmpl w:val="F7AE6D9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661FB"/>
    <w:multiLevelType w:val="multilevel"/>
    <w:tmpl w:val="59A8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1"/>
  </w:num>
  <w:num w:numId="4">
    <w:abstractNumId w:val="7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24"/>
  </w:num>
  <w:num w:numId="9">
    <w:abstractNumId w:val="0"/>
  </w:num>
  <w:num w:numId="10">
    <w:abstractNumId w:val="25"/>
  </w:num>
  <w:num w:numId="11">
    <w:abstractNumId w:val="23"/>
  </w:num>
  <w:num w:numId="12">
    <w:abstractNumId w:val="29"/>
  </w:num>
  <w:num w:numId="13">
    <w:abstractNumId w:val="18"/>
  </w:num>
  <w:num w:numId="14">
    <w:abstractNumId w:val="20"/>
  </w:num>
  <w:num w:numId="15">
    <w:abstractNumId w:val="12"/>
  </w:num>
  <w:num w:numId="16">
    <w:abstractNumId w:val="16"/>
  </w:num>
  <w:num w:numId="17">
    <w:abstractNumId w:val="31"/>
  </w:num>
  <w:num w:numId="18">
    <w:abstractNumId w:val="1"/>
  </w:num>
  <w:num w:numId="19">
    <w:abstractNumId w:val="28"/>
  </w:num>
  <w:num w:numId="20">
    <w:abstractNumId w:val="5"/>
  </w:num>
  <w:num w:numId="21">
    <w:abstractNumId w:val="15"/>
  </w:num>
  <w:num w:numId="22">
    <w:abstractNumId w:val="6"/>
  </w:num>
  <w:num w:numId="23">
    <w:abstractNumId w:val="8"/>
  </w:num>
  <w:num w:numId="24">
    <w:abstractNumId w:val="2"/>
  </w:num>
  <w:num w:numId="25">
    <w:abstractNumId w:val="27"/>
  </w:num>
  <w:num w:numId="26">
    <w:abstractNumId w:val="3"/>
  </w:num>
  <w:num w:numId="27">
    <w:abstractNumId w:val="9"/>
  </w:num>
  <w:num w:numId="28">
    <w:abstractNumId w:val="26"/>
  </w:num>
  <w:num w:numId="29">
    <w:abstractNumId w:val="10"/>
  </w:num>
  <w:num w:numId="30">
    <w:abstractNumId w:val="4"/>
  </w:num>
  <w:num w:numId="31">
    <w:abstractNumId w:val="21"/>
  </w:num>
  <w:num w:numId="3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F1"/>
    <w:rsid w:val="00001E81"/>
    <w:rsid w:val="00002020"/>
    <w:rsid w:val="00004992"/>
    <w:rsid w:val="00006430"/>
    <w:rsid w:val="0000719F"/>
    <w:rsid w:val="000079DD"/>
    <w:rsid w:val="00007A34"/>
    <w:rsid w:val="000121D2"/>
    <w:rsid w:val="000267AE"/>
    <w:rsid w:val="00027209"/>
    <w:rsid w:val="000315E9"/>
    <w:rsid w:val="00032146"/>
    <w:rsid w:val="000336A5"/>
    <w:rsid w:val="00035E85"/>
    <w:rsid w:val="000374B1"/>
    <w:rsid w:val="000405CE"/>
    <w:rsid w:val="00041A97"/>
    <w:rsid w:val="00043323"/>
    <w:rsid w:val="0004387A"/>
    <w:rsid w:val="00053D37"/>
    <w:rsid w:val="000547B8"/>
    <w:rsid w:val="00060364"/>
    <w:rsid w:val="00062791"/>
    <w:rsid w:val="00063A9C"/>
    <w:rsid w:val="00064F53"/>
    <w:rsid w:val="000673EA"/>
    <w:rsid w:val="00080BEA"/>
    <w:rsid w:val="000826BD"/>
    <w:rsid w:val="00083839"/>
    <w:rsid w:val="000870FD"/>
    <w:rsid w:val="00095BF6"/>
    <w:rsid w:val="00096A22"/>
    <w:rsid w:val="00097EB1"/>
    <w:rsid w:val="000A2DAE"/>
    <w:rsid w:val="000A6AC4"/>
    <w:rsid w:val="000B3455"/>
    <w:rsid w:val="000B7A47"/>
    <w:rsid w:val="000B7B42"/>
    <w:rsid w:val="000C1709"/>
    <w:rsid w:val="000C1C00"/>
    <w:rsid w:val="000D7A48"/>
    <w:rsid w:val="000E30D6"/>
    <w:rsid w:val="000E61E1"/>
    <w:rsid w:val="000F23A6"/>
    <w:rsid w:val="000F7442"/>
    <w:rsid w:val="000F792F"/>
    <w:rsid w:val="00100BD6"/>
    <w:rsid w:val="00110B1F"/>
    <w:rsid w:val="00120515"/>
    <w:rsid w:val="00123853"/>
    <w:rsid w:val="00127FAB"/>
    <w:rsid w:val="0013242A"/>
    <w:rsid w:val="00140516"/>
    <w:rsid w:val="001410B0"/>
    <w:rsid w:val="001428DD"/>
    <w:rsid w:val="00143C95"/>
    <w:rsid w:val="001451A9"/>
    <w:rsid w:val="00145325"/>
    <w:rsid w:val="001469F2"/>
    <w:rsid w:val="00151419"/>
    <w:rsid w:val="0015739B"/>
    <w:rsid w:val="001575EE"/>
    <w:rsid w:val="00160967"/>
    <w:rsid w:val="00163588"/>
    <w:rsid w:val="001639EF"/>
    <w:rsid w:val="001744B6"/>
    <w:rsid w:val="0017542C"/>
    <w:rsid w:val="0017582F"/>
    <w:rsid w:val="00181CFE"/>
    <w:rsid w:val="00183071"/>
    <w:rsid w:val="00195F79"/>
    <w:rsid w:val="001A0C91"/>
    <w:rsid w:val="001A0EA2"/>
    <w:rsid w:val="001A15A1"/>
    <w:rsid w:val="001A6C8A"/>
    <w:rsid w:val="001B34FD"/>
    <w:rsid w:val="001B38FD"/>
    <w:rsid w:val="001C1D7C"/>
    <w:rsid w:val="001C45D1"/>
    <w:rsid w:val="001C60E3"/>
    <w:rsid w:val="001C7CCE"/>
    <w:rsid w:val="001D02A0"/>
    <w:rsid w:val="001D7676"/>
    <w:rsid w:val="001E2A7E"/>
    <w:rsid w:val="001F6EE0"/>
    <w:rsid w:val="002031FD"/>
    <w:rsid w:val="00205DBA"/>
    <w:rsid w:val="00210606"/>
    <w:rsid w:val="002127D7"/>
    <w:rsid w:val="00213E8B"/>
    <w:rsid w:val="00217BBB"/>
    <w:rsid w:val="0022314A"/>
    <w:rsid w:val="00223C0E"/>
    <w:rsid w:val="00223DF2"/>
    <w:rsid w:val="00225B44"/>
    <w:rsid w:val="00226942"/>
    <w:rsid w:val="00227B1D"/>
    <w:rsid w:val="002315D6"/>
    <w:rsid w:val="0023314E"/>
    <w:rsid w:val="00236A66"/>
    <w:rsid w:val="00246BEC"/>
    <w:rsid w:val="00256A30"/>
    <w:rsid w:val="002575E6"/>
    <w:rsid w:val="00257FAF"/>
    <w:rsid w:val="0026057B"/>
    <w:rsid w:val="00262845"/>
    <w:rsid w:val="00262966"/>
    <w:rsid w:val="00262DDF"/>
    <w:rsid w:val="00270888"/>
    <w:rsid w:val="00272516"/>
    <w:rsid w:val="00275255"/>
    <w:rsid w:val="0027681E"/>
    <w:rsid w:val="00282B69"/>
    <w:rsid w:val="002849F4"/>
    <w:rsid w:val="002911BA"/>
    <w:rsid w:val="00294433"/>
    <w:rsid w:val="00297C05"/>
    <w:rsid w:val="002A0E7D"/>
    <w:rsid w:val="002A4E80"/>
    <w:rsid w:val="002A6C01"/>
    <w:rsid w:val="002B5B10"/>
    <w:rsid w:val="002B5EDA"/>
    <w:rsid w:val="002B7CC0"/>
    <w:rsid w:val="002C5A5B"/>
    <w:rsid w:val="002C6DB3"/>
    <w:rsid w:val="002D2546"/>
    <w:rsid w:val="002D60E4"/>
    <w:rsid w:val="002F00A0"/>
    <w:rsid w:val="002F134F"/>
    <w:rsid w:val="00310E31"/>
    <w:rsid w:val="003152C6"/>
    <w:rsid w:val="003212C9"/>
    <w:rsid w:val="00321740"/>
    <w:rsid w:val="003227E9"/>
    <w:rsid w:val="003237E3"/>
    <w:rsid w:val="00327347"/>
    <w:rsid w:val="00330C4A"/>
    <w:rsid w:val="00340AD7"/>
    <w:rsid w:val="003428BF"/>
    <w:rsid w:val="0035517E"/>
    <w:rsid w:val="00356B54"/>
    <w:rsid w:val="00365849"/>
    <w:rsid w:val="003667F7"/>
    <w:rsid w:val="00366B40"/>
    <w:rsid w:val="003759C5"/>
    <w:rsid w:val="00381004"/>
    <w:rsid w:val="0038106D"/>
    <w:rsid w:val="00382B83"/>
    <w:rsid w:val="00392286"/>
    <w:rsid w:val="00395B28"/>
    <w:rsid w:val="003A0289"/>
    <w:rsid w:val="003A11FC"/>
    <w:rsid w:val="003A1BD7"/>
    <w:rsid w:val="003A7716"/>
    <w:rsid w:val="003B0F62"/>
    <w:rsid w:val="003B5461"/>
    <w:rsid w:val="003B555B"/>
    <w:rsid w:val="003C0EC5"/>
    <w:rsid w:val="003C1EA5"/>
    <w:rsid w:val="003C226F"/>
    <w:rsid w:val="003C2DB1"/>
    <w:rsid w:val="003C358E"/>
    <w:rsid w:val="003C3B15"/>
    <w:rsid w:val="003C4C2C"/>
    <w:rsid w:val="003C5555"/>
    <w:rsid w:val="003D0CF7"/>
    <w:rsid w:val="003E0C38"/>
    <w:rsid w:val="003E6CCB"/>
    <w:rsid w:val="003E79D5"/>
    <w:rsid w:val="003F282A"/>
    <w:rsid w:val="003F5D68"/>
    <w:rsid w:val="003F7996"/>
    <w:rsid w:val="004004EE"/>
    <w:rsid w:val="004053E9"/>
    <w:rsid w:val="004114A8"/>
    <w:rsid w:val="00416278"/>
    <w:rsid w:val="00420A9C"/>
    <w:rsid w:val="00422C6E"/>
    <w:rsid w:val="004253C5"/>
    <w:rsid w:val="004342F0"/>
    <w:rsid w:val="0043498B"/>
    <w:rsid w:val="00443EDC"/>
    <w:rsid w:val="00445027"/>
    <w:rsid w:val="00446BD7"/>
    <w:rsid w:val="0044748B"/>
    <w:rsid w:val="00450D05"/>
    <w:rsid w:val="00454A3A"/>
    <w:rsid w:val="00464CA1"/>
    <w:rsid w:val="00472372"/>
    <w:rsid w:val="00474638"/>
    <w:rsid w:val="00474ED3"/>
    <w:rsid w:val="00476A44"/>
    <w:rsid w:val="0047737E"/>
    <w:rsid w:val="00481E6C"/>
    <w:rsid w:val="00483382"/>
    <w:rsid w:val="00493B26"/>
    <w:rsid w:val="00493D04"/>
    <w:rsid w:val="00493E46"/>
    <w:rsid w:val="00497D0B"/>
    <w:rsid w:val="004A2876"/>
    <w:rsid w:val="004A4AA5"/>
    <w:rsid w:val="004B0D1F"/>
    <w:rsid w:val="004B2CA6"/>
    <w:rsid w:val="004B2F49"/>
    <w:rsid w:val="004B412F"/>
    <w:rsid w:val="004B73D9"/>
    <w:rsid w:val="004C3551"/>
    <w:rsid w:val="004C4A0F"/>
    <w:rsid w:val="004D15E3"/>
    <w:rsid w:val="004D34E6"/>
    <w:rsid w:val="004D42E9"/>
    <w:rsid w:val="004D5127"/>
    <w:rsid w:val="004D6DE0"/>
    <w:rsid w:val="004E022D"/>
    <w:rsid w:val="004E0835"/>
    <w:rsid w:val="004E40B3"/>
    <w:rsid w:val="004E6312"/>
    <w:rsid w:val="004F11F3"/>
    <w:rsid w:val="004F51AF"/>
    <w:rsid w:val="00501B2D"/>
    <w:rsid w:val="00501B3D"/>
    <w:rsid w:val="00506A6E"/>
    <w:rsid w:val="00510522"/>
    <w:rsid w:val="0051242C"/>
    <w:rsid w:val="00512F0D"/>
    <w:rsid w:val="0051402D"/>
    <w:rsid w:val="005160F4"/>
    <w:rsid w:val="00521F57"/>
    <w:rsid w:val="00522BAA"/>
    <w:rsid w:val="005242D9"/>
    <w:rsid w:val="005253B2"/>
    <w:rsid w:val="00526D6C"/>
    <w:rsid w:val="005271C1"/>
    <w:rsid w:val="00527849"/>
    <w:rsid w:val="00531C4E"/>
    <w:rsid w:val="005324CF"/>
    <w:rsid w:val="00536943"/>
    <w:rsid w:val="005375AA"/>
    <w:rsid w:val="005424E0"/>
    <w:rsid w:val="005456A2"/>
    <w:rsid w:val="00555D3C"/>
    <w:rsid w:val="005607C7"/>
    <w:rsid w:val="005718DE"/>
    <w:rsid w:val="005734EE"/>
    <w:rsid w:val="00574C65"/>
    <w:rsid w:val="00577FD9"/>
    <w:rsid w:val="00585307"/>
    <w:rsid w:val="005875F7"/>
    <w:rsid w:val="00593E92"/>
    <w:rsid w:val="00596DD1"/>
    <w:rsid w:val="00597805"/>
    <w:rsid w:val="005A115E"/>
    <w:rsid w:val="005A3DC7"/>
    <w:rsid w:val="005A68DC"/>
    <w:rsid w:val="005C1A58"/>
    <w:rsid w:val="005C5688"/>
    <w:rsid w:val="005C7F92"/>
    <w:rsid w:val="005D141D"/>
    <w:rsid w:val="005D3DA1"/>
    <w:rsid w:val="005E2AAC"/>
    <w:rsid w:val="005E41F5"/>
    <w:rsid w:val="005E6D66"/>
    <w:rsid w:val="005F3136"/>
    <w:rsid w:val="005F4B38"/>
    <w:rsid w:val="005F6AF4"/>
    <w:rsid w:val="006037C1"/>
    <w:rsid w:val="0060519B"/>
    <w:rsid w:val="00610A28"/>
    <w:rsid w:val="00612660"/>
    <w:rsid w:val="00613022"/>
    <w:rsid w:val="006148C2"/>
    <w:rsid w:val="0061542D"/>
    <w:rsid w:val="0061617F"/>
    <w:rsid w:val="00622BD5"/>
    <w:rsid w:val="00625987"/>
    <w:rsid w:val="00625AA9"/>
    <w:rsid w:val="00625E15"/>
    <w:rsid w:val="00632B73"/>
    <w:rsid w:val="00635B1A"/>
    <w:rsid w:val="00636EDD"/>
    <w:rsid w:val="0064055C"/>
    <w:rsid w:val="00640FB5"/>
    <w:rsid w:val="00641EC2"/>
    <w:rsid w:val="00643ECE"/>
    <w:rsid w:val="0065479C"/>
    <w:rsid w:val="0065501A"/>
    <w:rsid w:val="006633D1"/>
    <w:rsid w:val="006639E8"/>
    <w:rsid w:val="0066414A"/>
    <w:rsid w:val="00665F21"/>
    <w:rsid w:val="006747B0"/>
    <w:rsid w:val="00675804"/>
    <w:rsid w:val="00676155"/>
    <w:rsid w:val="006762F5"/>
    <w:rsid w:val="00680125"/>
    <w:rsid w:val="006801E5"/>
    <w:rsid w:val="006811B3"/>
    <w:rsid w:val="00685A90"/>
    <w:rsid w:val="00687133"/>
    <w:rsid w:val="0068783C"/>
    <w:rsid w:val="00694741"/>
    <w:rsid w:val="0069575C"/>
    <w:rsid w:val="006B65FB"/>
    <w:rsid w:val="006B7DC7"/>
    <w:rsid w:val="006C1ADA"/>
    <w:rsid w:val="006C1C0D"/>
    <w:rsid w:val="006C3128"/>
    <w:rsid w:val="006C5C9C"/>
    <w:rsid w:val="006C7E68"/>
    <w:rsid w:val="006D5A2F"/>
    <w:rsid w:val="006E34D7"/>
    <w:rsid w:val="006E5316"/>
    <w:rsid w:val="006E6B83"/>
    <w:rsid w:val="006E7D90"/>
    <w:rsid w:val="006F2CCD"/>
    <w:rsid w:val="006F4C0E"/>
    <w:rsid w:val="006F6610"/>
    <w:rsid w:val="006F6819"/>
    <w:rsid w:val="006F6A9B"/>
    <w:rsid w:val="00705E73"/>
    <w:rsid w:val="00707AAB"/>
    <w:rsid w:val="007123B9"/>
    <w:rsid w:val="007157E7"/>
    <w:rsid w:val="00722BBF"/>
    <w:rsid w:val="00732CB6"/>
    <w:rsid w:val="0073336A"/>
    <w:rsid w:val="00735CB5"/>
    <w:rsid w:val="00736507"/>
    <w:rsid w:val="00742F76"/>
    <w:rsid w:val="007448CB"/>
    <w:rsid w:val="00751181"/>
    <w:rsid w:val="00753C2A"/>
    <w:rsid w:val="00755DA1"/>
    <w:rsid w:val="00756ACD"/>
    <w:rsid w:val="0076525A"/>
    <w:rsid w:val="00765E47"/>
    <w:rsid w:val="00772242"/>
    <w:rsid w:val="00774760"/>
    <w:rsid w:val="00777AE8"/>
    <w:rsid w:val="00781C73"/>
    <w:rsid w:val="007820E6"/>
    <w:rsid w:val="00782255"/>
    <w:rsid w:val="00784990"/>
    <w:rsid w:val="00785553"/>
    <w:rsid w:val="00785D45"/>
    <w:rsid w:val="0079160E"/>
    <w:rsid w:val="00792C50"/>
    <w:rsid w:val="00795C89"/>
    <w:rsid w:val="007968B4"/>
    <w:rsid w:val="007A2ECB"/>
    <w:rsid w:val="007B06CA"/>
    <w:rsid w:val="007B16D5"/>
    <w:rsid w:val="007B1866"/>
    <w:rsid w:val="007B3C0A"/>
    <w:rsid w:val="007B45FE"/>
    <w:rsid w:val="007C3B0C"/>
    <w:rsid w:val="007D1A84"/>
    <w:rsid w:val="007D3104"/>
    <w:rsid w:val="007D35DF"/>
    <w:rsid w:val="007D5E93"/>
    <w:rsid w:val="007D6967"/>
    <w:rsid w:val="007D69DA"/>
    <w:rsid w:val="007E1A17"/>
    <w:rsid w:val="007E2ACA"/>
    <w:rsid w:val="007E5658"/>
    <w:rsid w:val="007E5ADB"/>
    <w:rsid w:val="007E6050"/>
    <w:rsid w:val="007F1BEB"/>
    <w:rsid w:val="007F3DB5"/>
    <w:rsid w:val="007F4C99"/>
    <w:rsid w:val="007F5FFF"/>
    <w:rsid w:val="00800C54"/>
    <w:rsid w:val="00807858"/>
    <w:rsid w:val="0081276D"/>
    <w:rsid w:val="00815021"/>
    <w:rsid w:val="00817F57"/>
    <w:rsid w:val="00821563"/>
    <w:rsid w:val="00821783"/>
    <w:rsid w:val="00827BDA"/>
    <w:rsid w:val="008320D5"/>
    <w:rsid w:val="008333A4"/>
    <w:rsid w:val="008374B7"/>
    <w:rsid w:val="00840BB3"/>
    <w:rsid w:val="00840C6A"/>
    <w:rsid w:val="00847661"/>
    <w:rsid w:val="008506C6"/>
    <w:rsid w:val="00855D93"/>
    <w:rsid w:val="008561CA"/>
    <w:rsid w:val="00860ED7"/>
    <w:rsid w:val="0086326D"/>
    <w:rsid w:val="00865897"/>
    <w:rsid w:val="00867DE2"/>
    <w:rsid w:val="00871DF1"/>
    <w:rsid w:val="0087487F"/>
    <w:rsid w:val="008768BF"/>
    <w:rsid w:val="00884375"/>
    <w:rsid w:val="0089678C"/>
    <w:rsid w:val="008A5808"/>
    <w:rsid w:val="008B25C9"/>
    <w:rsid w:val="008B3C4C"/>
    <w:rsid w:val="008B446C"/>
    <w:rsid w:val="008B7EAB"/>
    <w:rsid w:val="008C29C8"/>
    <w:rsid w:val="008C5F28"/>
    <w:rsid w:val="008D5D0C"/>
    <w:rsid w:val="008E103B"/>
    <w:rsid w:val="008E5AAD"/>
    <w:rsid w:val="008E72F0"/>
    <w:rsid w:val="008F014C"/>
    <w:rsid w:val="008F35CE"/>
    <w:rsid w:val="008F79C9"/>
    <w:rsid w:val="009006A3"/>
    <w:rsid w:val="009019B3"/>
    <w:rsid w:val="00903BDC"/>
    <w:rsid w:val="009042D5"/>
    <w:rsid w:val="0090560F"/>
    <w:rsid w:val="00917180"/>
    <w:rsid w:val="00921A6E"/>
    <w:rsid w:val="0092472F"/>
    <w:rsid w:val="00931A14"/>
    <w:rsid w:val="00940C55"/>
    <w:rsid w:val="009448EB"/>
    <w:rsid w:val="00946FAE"/>
    <w:rsid w:val="00951F69"/>
    <w:rsid w:val="009536A1"/>
    <w:rsid w:val="009550CF"/>
    <w:rsid w:val="00960FA3"/>
    <w:rsid w:val="00962CFC"/>
    <w:rsid w:val="00965A3F"/>
    <w:rsid w:val="009708DA"/>
    <w:rsid w:val="009771CB"/>
    <w:rsid w:val="00981353"/>
    <w:rsid w:val="00981E46"/>
    <w:rsid w:val="009B1B38"/>
    <w:rsid w:val="009B43B1"/>
    <w:rsid w:val="009B652C"/>
    <w:rsid w:val="009C12E7"/>
    <w:rsid w:val="009C28D3"/>
    <w:rsid w:val="009D0135"/>
    <w:rsid w:val="009D18C8"/>
    <w:rsid w:val="009E4404"/>
    <w:rsid w:val="009E49B6"/>
    <w:rsid w:val="009F0EB7"/>
    <w:rsid w:val="009F1041"/>
    <w:rsid w:val="009F3340"/>
    <w:rsid w:val="009F3446"/>
    <w:rsid w:val="009F43A6"/>
    <w:rsid w:val="009F6B3B"/>
    <w:rsid w:val="009F744F"/>
    <w:rsid w:val="00A00AA6"/>
    <w:rsid w:val="00A0418D"/>
    <w:rsid w:val="00A04BD1"/>
    <w:rsid w:val="00A071F7"/>
    <w:rsid w:val="00A07BBE"/>
    <w:rsid w:val="00A111A7"/>
    <w:rsid w:val="00A231F3"/>
    <w:rsid w:val="00A24E61"/>
    <w:rsid w:val="00A25408"/>
    <w:rsid w:val="00A34277"/>
    <w:rsid w:val="00A3466F"/>
    <w:rsid w:val="00A36B66"/>
    <w:rsid w:val="00A3747D"/>
    <w:rsid w:val="00A51CA7"/>
    <w:rsid w:val="00A53351"/>
    <w:rsid w:val="00A561D8"/>
    <w:rsid w:val="00A568DE"/>
    <w:rsid w:val="00A57DAD"/>
    <w:rsid w:val="00A62C4D"/>
    <w:rsid w:val="00A6330A"/>
    <w:rsid w:val="00A678AE"/>
    <w:rsid w:val="00A70C04"/>
    <w:rsid w:val="00A73B46"/>
    <w:rsid w:val="00A7439A"/>
    <w:rsid w:val="00A76B61"/>
    <w:rsid w:val="00A81A4D"/>
    <w:rsid w:val="00A81E1B"/>
    <w:rsid w:val="00A822B1"/>
    <w:rsid w:val="00A8592D"/>
    <w:rsid w:val="00A879C1"/>
    <w:rsid w:val="00A90C89"/>
    <w:rsid w:val="00A97A6B"/>
    <w:rsid w:val="00A97F93"/>
    <w:rsid w:val="00AA47C1"/>
    <w:rsid w:val="00AB319D"/>
    <w:rsid w:val="00AB331C"/>
    <w:rsid w:val="00AB6573"/>
    <w:rsid w:val="00AC150D"/>
    <w:rsid w:val="00AC4692"/>
    <w:rsid w:val="00AC56D1"/>
    <w:rsid w:val="00AD01FD"/>
    <w:rsid w:val="00AD2AA8"/>
    <w:rsid w:val="00AD4294"/>
    <w:rsid w:val="00AD5B76"/>
    <w:rsid w:val="00AE2FBB"/>
    <w:rsid w:val="00AE4178"/>
    <w:rsid w:val="00AE7A7F"/>
    <w:rsid w:val="00B00AE5"/>
    <w:rsid w:val="00B01895"/>
    <w:rsid w:val="00B06CF6"/>
    <w:rsid w:val="00B07ACE"/>
    <w:rsid w:val="00B21AB4"/>
    <w:rsid w:val="00B2386F"/>
    <w:rsid w:val="00B261B8"/>
    <w:rsid w:val="00B26893"/>
    <w:rsid w:val="00B30686"/>
    <w:rsid w:val="00B312C3"/>
    <w:rsid w:val="00B34D06"/>
    <w:rsid w:val="00B4000E"/>
    <w:rsid w:val="00B40875"/>
    <w:rsid w:val="00B467B3"/>
    <w:rsid w:val="00B508EA"/>
    <w:rsid w:val="00B51018"/>
    <w:rsid w:val="00B51DD8"/>
    <w:rsid w:val="00B562CA"/>
    <w:rsid w:val="00B60A42"/>
    <w:rsid w:val="00B664CA"/>
    <w:rsid w:val="00B75D57"/>
    <w:rsid w:val="00B7798C"/>
    <w:rsid w:val="00B81B4E"/>
    <w:rsid w:val="00B846AF"/>
    <w:rsid w:val="00B8529E"/>
    <w:rsid w:val="00B86197"/>
    <w:rsid w:val="00B91CC2"/>
    <w:rsid w:val="00B95055"/>
    <w:rsid w:val="00BB2D75"/>
    <w:rsid w:val="00BB4690"/>
    <w:rsid w:val="00BB58FA"/>
    <w:rsid w:val="00BC51D3"/>
    <w:rsid w:val="00BC572A"/>
    <w:rsid w:val="00BD0179"/>
    <w:rsid w:val="00BD6017"/>
    <w:rsid w:val="00BD6359"/>
    <w:rsid w:val="00BE039D"/>
    <w:rsid w:val="00BE08AA"/>
    <w:rsid w:val="00BE17B7"/>
    <w:rsid w:val="00BE4F29"/>
    <w:rsid w:val="00BE563D"/>
    <w:rsid w:val="00BF3B14"/>
    <w:rsid w:val="00BF5A5D"/>
    <w:rsid w:val="00BF5BAD"/>
    <w:rsid w:val="00BF6154"/>
    <w:rsid w:val="00C06B74"/>
    <w:rsid w:val="00C07792"/>
    <w:rsid w:val="00C07919"/>
    <w:rsid w:val="00C1589D"/>
    <w:rsid w:val="00C1680B"/>
    <w:rsid w:val="00C262EF"/>
    <w:rsid w:val="00C26300"/>
    <w:rsid w:val="00C27E01"/>
    <w:rsid w:val="00C327AB"/>
    <w:rsid w:val="00C4100F"/>
    <w:rsid w:val="00C4282F"/>
    <w:rsid w:val="00C44681"/>
    <w:rsid w:val="00C44DF5"/>
    <w:rsid w:val="00C5102F"/>
    <w:rsid w:val="00C619C2"/>
    <w:rsid w:val="00C61E1A"/>
    <w:rsid w:val="00C62BF1"/>
    <w:rsid w:val="00C646B6"/>
    <w:rsid w:val="00C65A4B"/>
    <w:rsid w:val="00C67A53"/>
    <w:rsid w:val="00C70373"/>
    <w:rsid w:val="00C70634"/>
    <w:rsid w:val="00C70A12"/>
    <w:rsid w:val="00C75CDF"/>
    <w:rsid w:val="00C77CEF"/>
    <w:rsid w:val="00C875B7"/>
    <w:rsid w:val="00C90C65"/>
    <w:rsid w:val="00C92999"/>
    <w:rsid w:val="00C96192"/>
    <w:rsid w:val="00CA36F1"/>
    <w:rsid w:val="00CB3739"/>
    <w:rsid w:val="00CD57CB"/>
    <w:rsid w:val="00CD75DA"/>
    <w:rsid w:val="00CE3D61"/>
    <w:rsid w:val="00CE42AA"/>
    <w:rsid w:val="00CF78C8"/>
    <w:rsid w:val="00D008CC"/>
    <w:rsid w:val="00D00912"/>
    <w:rsid w:val="00D023A6"/>
    <w:rsid w:val="00D10C6D"/>
    <w:rsid w:val="00D25951"/>
    <w:rsid w:val="00D33465"/>
    <w:rsid w:val="00D35080"/>
    <w:rsid w:val="00D3634B"/>
    <w:rsid w:val="00D4089F"/>
    <w:rsid w:val="00D44BAC"/>
    <w:rsid w:val="00D45BA8"/>
    <w:rsid w:val="00D505AD"/>
    <w:rsid w:val="00D51A78"/>
    <w:rsid w:val="00D57C4B"/>
    <w:rsid w:val="00D64EA0"/>
    <w:rsid w:val="00D6720C"/>
    <w:rsid w:val="00D715BE"/>
    <w:rsid w:val="00D743EB"/>
    <w:rsid w:val="00D821B7"/>
    <w:rsid w:val="00D83341"/>
    <w:rsid w:val="00D919E5"/>
    <w:rsid w:val="00DA1BB5"/>
    <w:rsid w:val="00DA5EC9"/>
    <w:rsid w:val="00DB4EB1"/>
    <w:rsid w:val="00DC0998"/>
    <w:rsid w:val="00DD62D2"/>
    <w:rsid w:val="00DE0D4D"/>
    <w:rsid w:val="00DE28B0"/>
    <w:rsid w:val="00DE3BCF"/>
    <w:rsid w:val="00DF28C3"/>
    <w:rsid w:val="00DF2D26"/>
    <w:rsid w:val="00DF4147"/>
    <w:rsid w:val="00DF589F"/>
    <w:rsid w:val="00E0298C"/>
    <w:rsid w:val="00E06E9E"/>
    <w:rsid w:val="00E20051"/>
    <w:rsid w:val="00E2062C"/>
    <w:rsid w:val="00E321CB"/>
    <w:rsid w:val="00E3299F"/>
    <w:rsid w:val="00E50220"/>
    <w:rsid w:val="00E511E5"/>
    <w:rsid w:val="00E51272"/>
    <w:rsid w:val="00E5443C"/>
    <w:rsid w:val="00E62B01"/>
    <w:rsid w:val="00E63464"/>
    <w:rsid w:val="00E66242"/>
    <w:rsid w:val="00E8081A"/>
    <w:rsid w:val="00E8546B"/>
    <w:rsid w:val="00E90C42"/>
    <w:rsid w:val="00E91342"/>
    <w:rsid w:val="00E932A9"/>
    <w:rsid w:val="00E95D8F"/>
    <w:rsid w:val="00E96580"/>
    <w:rsid w:val="00EA710C"/>
    <w:rsid w:val="00EB0982"/>
    <w:rsid w:val="00EB1983"/>
    <w:rsid w:val="00EB79F8"/>
    <w:rsid w:val="00EC0559"/>
    <w:rsid w:val="00EC13FB"/>
    <w:rsid w:val="00EC4D07"/>
    <w:rsid w:val="00EC6926"/>
    <w:rsid w:val="00ED05B4"/>
    <w:rsid w:val="00ED0AEF"/>
    <w:rsid w:val="00EE2A8A"/>
    <w:rsid w:val="00EE6837"/>
    <w:rsid w:val="00EE7A03"/>
    <w:rsid w:val="00EF53F8"/>
    <w:rsid w:val="00EF6EAA"/>
    <w:rsid w:val="00F000A9"/>
    <w:rsid w:val="00F06099"/>
    <w:rsid w:val="00F15922"/>
    <w:rsid w:val="00F21BBE"/>
    <w:rsid w:val="00F2705E"/>
    <w:rsid w:val="00F30861"/>
    <w:rsid w:val="00F335C0"/>
    <w:rsid w:val="00F347E3"/>
    <w:rsid w:val="00F46196"/>
    <w:rsid w:val="00F47915"/>
    <w:rsid w:val="00F505DC"/>
    <w:rsid w:val="00F51C1A"/>
    <w:rsid w:val="00F56FEA"/>
    <w:rsid w:val="00F623FE"/>
    <w:rsid w:val="00F66C67"/>
    <w:rsid w:val="00F677ED"/>
    <w:rsid w:val="00F72635"/>
    <w:rsid w:val="00F74186"/>
    <w:rsid w:val="00F75247"/>
    <w:rsid w:val="00F75886"/>
    <w:rsid w:val="00F81DAE"/>
    <w:rsid w:val="00F82995"/>
    <w:rsid w:val="00F8431C"/>
    <w:rsid w:val="00F854EA"/>
    <w:rsid w:val="00F874E2"/>
    <w:rsid w:val="00F9524E"/>
    <w:rsid w:val="00FA1259"/>
    <w:rsid w:val="00FA378A"/>
    <w:rsid w:val="00FA37BB"/>
    <w:rsid w:val="00FA41C6"/>
    <w:rsid w:val="00FA6753"/>
    <w:rsid w:val="00FB577E"/>
    <w:rsid w:val="00FB60B9"/>
    <w:rsid w:val="00FB6955"/>
    <w:rsid w:val="00FB6A6B"/>
    <w:rsid w:val="00FC3B4B"/>
    <w:rsid w:val="00FC44F6"/>
    <w:rsid w:val="00FD088B"/>
    <w:rsid w:val="00FD4F12"/>
    <w:rsid w:val="00FD5285"/>
    <w:rsid w:val="00FE0452"/>
    <w:rsid w:val="00FE4382"/>
    <w:rsid w:val="00FE61F2"/>
    <w:rsid w:val="00FE6533"/>
    <w:rsid w:val="00FF0EE4"/>
    <w:rsid w:val="00FF7ACC"/>
    <w:rsid w:val="14ACC6E5"/>
    <w:rsid w:val="15C296DB"/>
    <w:rsid w:val="2E3503EA"/>
    <w:rsid w:val="37E8B6B4"/>
    <w:rsid w:val="40D701F9"/>
    <w:rsid w:val="44989904"/>
    <w:rsid w:val="44FB4ADC"/>
    <w:rsid w:val="46D9ADDD"/>
    <w:rsid w:val="4F5C6E85"/>
    <w:rsid w:val="556C6196"/>
    <w:rsid w:val="605384A5"/>
    <w:rsid w:val="61924CA3"/>
    <w:rsid w:val="64E31B0F"/>
    <w:rsid w:val="6EA41182"/>
    <w:rsid w:val="6ED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0416"/>
  <w15:docId w15:val="{AB5E8534-93BC-47C5-BA84-3245CE90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2C"/>
  </w:style>
  <w:style w:type="paragraph" w:styleId="1">
    <w:name w:val="heading 1"/>
    <w:basedOn w:val="a"/>
    <w:link w:val="10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D6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paragraph" w:styleId="4">
    <w:name w:val="heading 4"/>
    <w:basedOn w:val="a"/>
    <w:next w:val="a"/>
    <w:link w:val="40"/>
    <w:unhideWhenUsed/>
    <w:qFormat/>
    <w:rsid w:val="00501B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2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paragraph" w:styleId="7">
    <w:name w:val="heading 7"/>
    <w:basedOn w:val="a"/>
    <w:next w:val="a"/>
    <w:link w:val="70"/>
    <w:qFormat/>
    <w:rsid w:val="00501B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5"/>
    <w:uiPriority w:val="99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0"/>
    <w:rsid w:val="00FE4382"/>
  </w:style>
  <w:style w:type="character" w:customStyle="1" w:styleId="eop">
    <w:name w:val="eop"/>
    <w:basedOn w:val="a0"/>
    <w:rsid w:val="00FE4382"/>
  </w:style>
  <w:style w:type="character" w:styleId="a6">
    <w:name w:val="Hyperlink"/>
    <w:basedOn w:val="a0"/>
    <w:unhideWhenUsed/>
    <w:rsid w:val="0061266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5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4"/>
    <w:uiPriority w:val="34"/>
    <w:locked/>
    <w:rsid w:val="00DC0998"/>
  </w:style>
  <w:style w:type="paragraph" w:customStyle="1" w:styleId="paragraph">
    <w:name w:val="paragraph"/>
    <w:basedOn w:val="a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horttext">
    <w:name w:val="short_text"/>
    <w:rsid w:val="00AE4178"/>
  </w:style>
  <w:style w:type="paragraph" w:styleId="a7">
    <w:name w:val="Body Text Indent"/>
    <w:aliases w:val="Знак2,Знак2 Знак Знак2,Знак2 Знак Знак Знак,Знак2 Знак2,Знак2 Знак Зн"/>
    <w:basedOn w:val="a"/>
    <w:link w:val="a8"/>
    <w:uiPriority w:val="99"/>
    <w:unhideWhenUsed/>
    <w:rsid w:val="00AE4178"/>
    <w:pPr>
      <w:spacing w:after="120" w:line="276" w:lineRule="auto"/>
      <w:ind w:left="283"/>
    </w:pPr>
    <w:rPr>
      <w:rFonts w:ascii="Calibri" w:eastAsia="Calibri" w:hAnsi="Calibri" w:cs="Calibri"/>
      <w:kern w:val="0"/>
    </w:rPr>
  </w:style>
  <w:style w:type="character" w:customStyle="1" w:styleId="a8">
    <w:name w:val="Основной текст с отступом Знак"/>
    <w:aliases w:val="Знак2 Знак,Знак2 Знак Знак2 Знак,Знак2 Знак Знак Знак Знак,Знак2 Знак2 Знак,Знак2 Знак Зн Знак"/>
    <w:basedOn w:val="a0"/>
    <w:link w:val="a7"/>
    <w:uiPriority w:val="99"/>
    <w:rsid w:val="00AE4178"/>
    <w:rPr>
      <w:rFonts w:ascii="Calibri" w:eastAsia="Calibri" w:hAnsi="Calibri" w:cs="Calibri"/>
      <w:kern w:val="0"/>
    </w:rPr>
  </w:style>
  <w:style w:type="paragraph" w:styleId="a9">
    <w:name w:val="Normal (Web)"/>
    <w:aliases w:val="Обычный (Web)"/>
    <w:basedOn w:val="a"/>
    <w:link w:val="aa"/>
    <w:uiPriority w:val="99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a">
    <w:name w:val="Обычный (веб) Знак"/>
    <w:aliases w:val="Обычный (Web) Знак"/>
    <w:link w:val="a9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B6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B6A6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6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6A6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B6A6B"/>
    <w:pPr>
      <w:spacing w:after="0" w:line="240" w:lineRule="auto"/>
    </w:pPr>
  </w:style>
  <w:style w:type="paragraph" w:styleId="af2">
    <w:name w:val="No Spacing"/>
    <w:aliases w:val="АЛЬБОМНАЯ,No Spacing"/>
    <w:link w:val="af3"/>
    <w:uiPriority w:val="1"/>
    <w:qFormat/>
    <w:rsid w:val="00512F0D"/>
    <w:pPr>
      <w:spacing w:after="0" w:line="240" w:lineRule="auto"/>
    </w:pPr>
    <w:rPr>
      <w:rFonts w:ascii="Calibri" w:eastAsia="Calibri" w:hAnsi="Calibri" w:cs="Times New Roman"/>
      <w:kern w:val="0"/>
      <w:lang w:val="en-US"/>
    </w:rPr>
  </w:style>
  <w:style w:type="character" w:customStyle="1" w:styleId="af3">
    <w:name w:val="Без интервала Знак"/>
    <w:aliases w:val="АЛЬБОМНАЯ Знак,No Spacing Знак"/>
    <w:link w:val="af2"/>
    <w:uiPriority w:val="1"/>
    <w:rsid w:val="00512F0D"/>
    <w:rPr>
      <w:rFonts w:ascii="Calibri" w:eastAsia="Calibri" w:hAnsi="Calibri" w:cs="Times New Roman"/>
      <w:kern w:val="0"/>
      <w:lang w:val="en-US"/>
    </w:rPr>
  </w:style>
  <w:style w:type="paragraph" w:styleId="af4">
    <w:name w:val="Body Text"/>
    <w:basedOn w:val="a"/>
    <w:link w:val="af5"/>
    <w:uiPriority w:val="99"/>
    <w:unhideWhenUsed/>
    <w:rsid w:val="00F1592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15922"/>
  </w:style>
  <w:style w:type="paragraph" w:styleId="21">
    <w:name w:val="Body Text 2"/>
    <w:basedOn w:val="a"/>
    <w:link w:val="22"/>
    <w:uiPriority w:val="99"/>
    <w:unhideWhenUsed/>
    <w:rsid w:val="00DD62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62D2"/>
  </w:style>
  <w:style w:type="character" w:customStyle="1" w:styleId="20">
    <w:name w:val="Заголовок 2 Знак"/>
    <w:basedOn w:val="a0"/>
    <w:link w:val="2"/>
    <w:uiPriority w:val="9"/>
    <w:rsid w:val="00DD62D2"/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DD62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62D2"/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styleId="afa">
    <w:name w:val="footer"/>
    <w:basedOn w:val="a"/>
    <w:link w:val="afb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customStyle="1" w:styleId="afc">
    <w:name w:val="Основной"/>
    <w:qFormat/>
    <w:rsid w:val="00DD62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R1">
    <w:name w:val="FR1"/>
    <w:rsid w:val="00DD62D2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kern w:val="0"/>
      <w:sz w:val="16"/>
      <w:szCs w:val="16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D62D2"/>
    <w:rPr>
      <w:rFonts w:ascii="Times New Roman" w:eastAsia="Times New Roman" w:hAnsi="Times New Roman"/>
      <w:sz w:val="24"/>
      <w:szCs w:val="24"/>
    </w:rPr>
  </w:style>
  <w:style w:type="paragraph" w:styleId="afd">
    <w:name w:val="Plain Text"/>
    <w:basedOn w:val="a"/>
    <w:link w:val="afe"/>
    <w:unhideWhenUsed/>
    <w:rsid w:val="00DD62D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DD62D2"/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styleId="aff">
    <w:name w:val="page number"/>
    <w:basedOn w:val="a0"/>
    <w:uiPriority w:val="99"/>
    <w:rsid w:val="00DD62D2"/>
  </w:style>
  <w:style w:type="paragraph" w:customStyle="1" w:styleId="12">
    <w:name w:val="Без интервала1"/>
    <w:uiPriority w:val="1"/>
    <w:qFormat/>
    <w:rsid w:val="00DD62D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DD62D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DD62D2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msonormalcxspmiddle">
    <w:name w:val="msonormalcxspmiddle"/>
    <w:basedOn w:val="a"/>
    <w:rsid w:val="00DD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DD6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3">
    <w:name w:val="1"/>
    <w:basedOn w:val="a"/>
    <w:next w:val="a9"/>
    <w:uiPriority w:val="99"/>
    <w:unhideWhenUsed/>
    <w:rsid w:val="00DD62D2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DD62D2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s0">
    <w:name w:val="s0"/>
    <w:rsid w:val="00DD62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"/>
    <w:link w:val="32"/>
    <w:rsid w:val="00DD62D2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D62D2"/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paragraph" w:customStyle="1" w:styleId="Style7">
    <w:name w:val="Style7"/>
    <w:basedOn w:val="a"/>
    <w:rsid w:val="00DD62D2"/>
    <w:pPr>
      <w:widowControl w:val="0"/>
      <w:autoSpaceDE w:val="0"/>
      <w:autoSpaceDN w:val="0"/>
      <w:adjustRightInd w:val="0"/>
      <w:spacing w:after="0" w:line="207" w:lineRule="exact"/>
      <w:ind w:firstLine="2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8">
    <w:name w:val="Font Style28"/>
    <w:uiPriority w:val="99"/>
    <w:rsid w:val="00DD62D2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DD62D2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01B2D"/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character" w:customStyle="1" w:styleId="40">
    <w:name w:val="Заголовок 4 Знак"/>
    <w:basedOn w:val="a0"/>
    <w:link w:val="4"/>
    <w:rsid w:val="00501B2D"/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01B2D"/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01B2D"/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character" w:customStyle="1" w:styleId="70">
    <w:name w:val="Заголовок 7 Знак"/>
    <w:basedOn w:val="a0"/>
    <w:link w:val="7"/>
    <w:rsid w:val="00501B2D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table" w:customStyle="1" w:styleId="TableNormal">
    <w:name w:val="Table Normal"/>
    <w:rsid w:val="00501B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ko-K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Title"/>
    <w:basedOn w:val="a"/>
    <w:next w:val="a"/>
    <w:link w:val="aff1"/>
    <w:uiPriority w:val="10"/>
    <w:qFormat/>
    <w:rsid w:val="00501B2D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customStyle="1" w:styleId="aff1">
    <w:name w:val="Заголовок Знак"/>
    <w:basedOn w:val="a0"/>
    <w:link w:val="aff0"/>
    <w:uiPriority w:val="10"/>
    <w:rsid w:val="00501B2D"/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styleId="aff2">
    <w:name w:val="Strong"/>
    <w:basedOn w:val="a0"/>
    <w:uiPriority w:val="22"/>
    <w:qFormat/>
    <w:rsid w:val="00501B2D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0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customStyle="1" w:styleId="s1">
    <w:name w:val="s1"/>
    <w:rsid w:val="00501B2D"/>
  </w:style>
  <w:style w:type="character" w:customStyle="1" w:styleId="a-size-large">
    <w:name w:val="a-size-large"/>
    <w:basedOn w:val="a0"/>
    <w:rsid w:val="00501B2D"/>
  </w:style>
  <w:style w:type="character" w:customStyle="1" w:styleId="a-size-medium">
    <w:name w:val="a-size-medium"/>
    <w:basedOn w:val="a0"/>
    <w:rsid w:val="00501B2D"/>
  </w:style>
  <w:style w:type="character" w:customStyle="1" w:styleId="a-declarative">
    <w:name w:val="a-declarative"/>
    <w:basedOn w:val="a0"/>
    <w:rsid w:val="00501B2D"/>
  </w:style>
  <w:style w:type="character" w:customStyle="1" w:styleId="a-color-secondary">
    <w:name w:val="a-color-secondary"/>
    <w:basedOn w:val="a0"/>
    <w:rsid w:val="00501B2D"/>
  </w:style>
  <w:style w:type="character" w:customStyle="1" w:styleId="25">
    <w:name w:val="Неразрешенное упоминание2"/>
    <w:basedOn w:val="a0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msonormal0">
    <w:name w:val="msonormal"/>
    <w:basedOn w:val="a"/>
    <w:uiPriority w:val="99"/>
    <w:semiHidden/>
    <w:rsid w:val="00501B2D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customStyle="1" w:styleId="15">
    <w:name w:val="Абзац списка1"/>
    <w:basedOn w:val="a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/>
      <w14:ligatures w14:val="none"/>
    </w:rPr>
  </w:style>
  <w:style w:type="paragraph" w:customStyle="1" w:styleId="26">
    <w:name w:val="Абзац списка2"/>
    <w:basedOn w:val="a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 w:eastAsia="ru-RU"/>
      <w14:ligatures w14:val="none"/>
    </w:rPr>
  </w:style>
  <w:style w:type="character" w:customStyle="1" w:styleId="HeaderChar">
    <w:name w:val="Header Char"/>
    <w:semiHidden/>
    <w:locked/>
    <w:rsid w:val="00501B2D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6">
    <w:name w:val="Основной текст Знак1"/>
    <w:basedOn w:val="a0"/>
    <w:uiPriority w:val="99"/>
    <w:semiHidden/>
    <w:rsid w:val="00501B2D"/>
    <w:rPr>
      <w:sz w:val="22"/>
      <w:szCs w:val="22"/>
      <w:lang w:val="ru-RU" w:eastAsia="ru-RU"/>
    </w:rPr>
  </w:style>
  <w:style w:type="paragraph" w:styleId="aff3">
    <w:name w:val="Subtitle"/>
    <w:basedOn w:val="a"/>
    <w:next w:val="a"/>
    <w:link w:val="aff4"/>
    <w:uiPriority w:val="11"/>
    <w:qFormat/>
    <w:rsid w:val="00501B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  <w:style w:type="character" w:customStyle="1" w:styleId="aff4">
    <w:name w:val="Подзаголовок Знак"/>
    <w:basedOn w:val="a0"/>
    <w:link w:val="aff3"/>
    <w:uiPriority w:val="11"/>
    <w:rsid w:val="00501B2D"/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6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66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41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youtube.com/channel/UCbYmF43dpGHz8gi2ugiXr0Q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https://medelement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xfordmedicine.com/" TargetMode="External"/><Relationship Id="rId17" Type="http://schemas.openxmlformats.org/officeDocument/2006/relationships/hyperlink" Target="https://www.youtube.com/c/CorMedicale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https://classroom.google.com/u/0/c/MzE5NzYyODA1ODgw?hl=ru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https://medelement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/NinjaNerdScience/videos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https://www.cochranelibrary.com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scape.com/familymedicine" TargetMode="External"/><Relationship Id="rId24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32" Type="http://schemas.openxmlformats.org/officeDocument/2006/relationships/hyperlink" Target="https://classroom.google.com/u/0/c/MzE5NzYxNDAzNDIy?hl=ru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c/osmosis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https://medelement.com/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/SciDrugs/videos" TargetMode="External"/><Relationship Id="rId31" Type="http://schemas.openxmlformats.org/officeDocument/2006/relationships/hyperlink" Target="https://geekymedics.com/peak-expiratory-flow-rate-pefr/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https://medelement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lterskluwer.com/en/solutions/uptodate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https://medelement.com/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about:blank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F607-887A-4045-B646-2B5CEE99DB5A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34E413AA-9355-496A-AB16-2C7DAE92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ACDA9-E351-44D4-B080-E7F459C7E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9E475-6AF0-4DC3-AEC3-0F0658EF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60</Pages>
  <Words>15835</Words>
  <Characters>90266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105890</CharactersWithSpaces>
  <SharedDoc>false</SharedDoc>
  <HLinks>
    <vt:vector size="48" baseType="variant">
      <vt:variant>
        <vt:i4>7995513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https://dl.kaznu.kz/pics/sd/%D0%9F%D1%80%D0%B0%D0%B2%D0%B8%D0%BB%D0%B0 %D0%BF%D0%BE %D0%94%D0%9E%D0%A2 %D0%9A%D0%B0%D0%B7%D0%9D%D0%A3 %D0%B8%D0%BC%D0%B5%D0%BD%D0%B8 %D0%B0%D0%BB%D1%8C-%D0%A4%D0%B0%D1%80%D0%B0%D0%B1%D0%B8 ru.pdf</vt:lpwstr>
      </vt:variant>
      <vt:variant>
        <vt:lpwstr/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https://adilet.zan.kz/rus/docs/V1500010768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Дюсенбина Инна</dc:creator>
  <cp:keywords/>
  <dc:description/>
  <cp:lastModifiedBy>Мои документы</cp:lastModifiedBy>
  <cp:revision>29</cp:revision>
  <dcterms:created xsi:type="dcterms:W3CDTF">2023-08-13T10:05:00Z</dcterms:created>
  <dcterms:modified xsi:type="dcterms:W3CDTF">2023-09-08T18:05:00Z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